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1131AD32" w:rsidR="00954BCD" w:rsidRPr="00785488" w:rsidRDefault="00954BCD" w:rsidP="00954BCD">
      <w:pPr>
        <w:rPr>
          <w:rFonts w:ascii="Helvetica" w:hAnsi="Helvetica"/>
          <w:b/>
          <w:sz w:val="36"/>
          <w:szCs w:val="36"/>
        </w:rPr>
      </w:pPr>
      <w:r w:rsidRPr="00785488">
        <w:rPr>
          <w:rFonts w:ascii="Helvetica" w:hAnsi="Helvetica"/>
          <w:b/>
          <w:sz w:val="36"/>
          <w:szCs w:val="36"/>
        </w:rPr>
        <w:t xml:space="preserve">Verantwoording </w:t>
      </w:r>
      <w:r w:rsidR="00E50C72" w:rsidRPr="00785488">
        <w:rPr>
          <w:rFonts w:ascii="Helvetica" w:hAnsi="Helvetica" w:cstheme="majorHAnsi"/>
          <w:b/>
          <w:bCs/>
          <w:sz w:val="36"/>
          <w:szCs w:val="36"/>
        </w:rPr>
        <w:t>Kennismaking met Uiterlijke verzorgin</w:t>
      </w:r>
      <w:r w:rsidR="00785488" w:rsidRPr="00785488">
        <w:rPr>
          <w:rFonts w:ascii="Helvetica" w:hAnsi="Helvetica" w:cstheme="majorHAnsi"/>
          <w:b/>
          <w:bCs/>
          <w:sz w:val="36"/>
          <w:szCs w:val="36"/>
        </w:rPr>
        <w:t>g</w:t>
      </w:r>
    </w:p>
    <w:p w14:paraId="3A8B508D" w14:textId="0F5538A4" w:rsidR="00121EBA" w:rsidRPr="00F44398" w:rsidRDefault="00785488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4E039A">
        <w:rPr>
          <w:rFonts w:ascii="Helvetica" w:hAnsi="Helvetica"/>
          <w:b/>
          <w:color w:val="000000" w:themeColor="text1"/>
          <w:sz w:val="28"/>
          <w:szCs w:val="28"/>
        </w:rPr>
        <w:t>Werken in de salon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50"/>
        <w:gridCol w:w="4523"/>
        <w:gridCol w:w="4213"/>
        <w:gridCol w:w="2710"/>
      </w:tblGrid>
      <w:tr w:rsidR="00121EBA" w:rsidRPr="00FE79FB" w14:paraId="5CF0D7AF" w14:textId="77777777" w:rsidTr="00CA3705">
        <w:trPr>
          <w:trHeight w:val="391"/>
        </w:trPr>
        <w:tc>
          <w:tcPr>
            <w:tcW w:w="911" w:type="pct"/>
            <w:vAlign w:val="center"/>
          </w:tcPr>
          <w:p w14:paraId="453049E5" w14:textId="7B3F19C2" w:rsidR="00121EBA" w:rsidRPr="00FE79FB" w:rsidRDefault="002E0CA9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616" w:type="pct"/>
            <w:vAlign w:val="center"/>
          </w:tcPr>
          <w:p w14:paraId="688FBA4B" w14:textId="423B5C49" w:rsidR="004D2B7E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Onderwijsdoelen </w:t>
            </w:r>
            <w:r w:rsidR="004D2B7E" w:rsidRPr="00E50C72">
              <w:rPr>
                <w:rFonts w:ascii="Helvetica" w:hAnsi="Helvetica" w:cs="Arial"/>
                <w:bCs/>
                <w:i/>
                <w:iCs/>
                <w:sz w:val="20"/>
                <w:szCs w:val="20"/>
              </w:rPr>
              <w:t>De kandidaat kan:</w:t>
            </w:r>
            <w:r w:rsidR="004D2B7E"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Leerdoelen</w:t>
            </w:r>
          </w:p>
        </w:tc>
        <w:tc>
          <w:tcPr>
            <w:tcW w:w="968" w:type="pct"/>
            <w:vAlign w:val="center"/>
          </w:tcPr>
          <w:p w14:paraId="0542562E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Begrippen</w:t>
            </w:r>
          </w:p>
        </w:tc>
      </w:tr>
      <w:tr w:rsidR="00121EBA" w:rsidRPr="00FE79FB" w14:paraId="3007708D" w14:textId="77777777" w:rsidTr="00CA3705">
        <w:tc>
          <w:tcPr>
            <w:tcW w:w="911" w:type="pct"/>
          </w:tcPr>
          <w:p w14:paraId="1E8F3E86" w14:textId="42479CA0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E50C72">
              <w:rPr>
                <w:rFonts w:ascii="Helvetica" w:hAnsi="Helvetica" w:cs="Arial"/>
                <w:b/>
              </w:rPr>
              <w:t>Werken in de uiterlijke verzorging</w:t>
            </w:r>
          </w:p>
        </w:tc>
        <w:tc>
          <w:tcPr>
            <w:tcW w:w="1616" w:type="pct"/>
          </w:tcPr>
          <w:p w14:paraId="11EDF606" w14:textId="5A1E49CE" w:rsidR="00121EBA" w:rsidRPr="00A84DE8" w:rsidRDefault="00CA3705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1.1. </w:t>
            </w:r>
            <w:r w:rsidR="00E9562E" w:rsidRPr="00E9562E">
              <w:rPr>
                <w:rFonts w:ascii="Helvetica" w:hAnsi="Helvetica" w:cs="Calibri"/>
                <w:sz w:val="20"/>
                <w:szCs w:val="20"/>
              </w:rPr>
              <w:t>een klant ontvangen en het bezoek afronden.</w:t>
            </w:r>
          </w:p>
        </w:tc>
        <w:tc>
          <w:tcPr>
            <w:tcW w:w="1505" w:type="pct"/>
          </w:tcPr>
          <w:p w14:paraId="6A641118" w14:textId="77777777" w:rsidR="00C41DDD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  <w:r w:rsidRPr="00C41DDD">
              <w:rPr>
                <w:rFonts w:ascii="Helvetica" w:hAnsi="Helvetica" w:cs="Arial"/>
                <w:sz w:val="20"/>
                <w:szCs w:val="20"/>
              </w:rPr>
              <w:t>Ik kan de verschillende beroepen in de uiterlijke verzorging opsommen.</w:t>
            </w:r>
          </w:p>
          <w:p w14:paraId="673BF5C2" w14:textId="77777777" w:rsidR="00C41DDD" w:rsidRPr="00C41DDD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ACD2217" w14:textId="1BF0B55D" w:rsidR="00121EBA" w:rsidRPr="00405B3A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  <w:r w:rsidRPr="00C41DDD">
              <w:rPr>
                <w:rFonts w:ascii="Helvetica" w:hAnsi="Helvetica" w:cs="Arial"/>
                <w:sz w:val="20"/>
                <w:szCs w:val="20"/>
              </w:rPr>
              <w:t>Ik kan de vaardigheden die nodig zijn voor het werken in een salon benoemen en toelichten.</w:t>
            </w:r>
          </w:p>
        </w:tc>
        <w:tc>
          <w:tcPr>
            <w:tcW w:w="968" w:type="pct"/>
          </w:tcPr>
          <w:p w14:paraId="385E3F91" w14:textId="77777777" w:rsidR="00CE5521" w:rsidRDefault="00FA780E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Schoonheidsspecialist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Kapper</w:t>
            </w:r>
          </w:p>
          <w:p w14:paraId="7DA14CAC" w14:textId="0BC4458C" w:rsidR="00DD7FE8" w:rsidRPr="00405B3A" w:rsidRDefault="00CE5521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Nagelstylist</w:t>
            </w:r>
            <w:r w:rsidR="00FA780E">
              <w:rPr>
                <w:rFonts w:ascii="Helvetica" w:hAnsi="Helvetica" w:cs="Arial"/>
                <w:sz w:val="20"/>
                <w:szCs w:val="20"/>
              </w:rPr>
              <w:br/>
            </w:r>
            <w:r w:rsidR="00FB49F1">
              <w:rPr>
                <w:rFonts w:ascii="Helvetica" w:hAnsi="Helvetica" w:cs="Arial"/>
                <w:sz w:val="20"/>
                <w:szCs w:val="20"/>
              </w:rPr>
              <w:t>Communiceren</w:t>
            </w:r>
            <w:r w:rsidR="00FB49F1">
              <w:rPr>
                <w:rFonts w:ascii="Helvetica" w:hAnsi="Helvetica" w:cs="Arial"/>
                <w:sz w:val="20"/>
                <w:szCs w:val="20"/>
              </w:rPr>
              <w:br/>
              <w:t>Representatief</w:t>
            </w:r>
            <w:r w:rsidR="00FB49F1">
              <w:rPr>
                <w:rFonts w:ascii="Helvetica" w:hAnsi="Helvetica" w:cs="Arial"/>
                <w:sz w:val="20"/>
                <w:szCs w:val="20"/>
              </w:rPr>
              <w:br/>
              <w:t>Flexibel</w:t>
            </w:r>
          </w:p>
        </w:tc>
      </w:tr>
      <w:tr w:rsidR="00121EBA" w:rsidRPr="00FE79FB" w14:paraId="470E523A" w14:textId="77777777" w:rsidTr="00CA3705">
        <w:tc>
          <w:tcPr>
            <w:tcW w:w="911" w:type="pct"/>
          </w:tcPr>
          <w:p w14:paraId="287593B0" w14:textId="4FAA3052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E50C72">
              <w:rPr>
                <w:rFonts w:ascii="Helvetica" w:hAnsi="Helvetica" w:cs="Arial"/>
                <w:b/>
              </w:rPr>
              <w:t>Klant is koning</w:t>
            </w:r>
          </w:p>
        </w:tc>
        <w:tc>
          <w:tcPr>
            <w:tcW w:w="1616" w:type="pct"/>
          </w:tcPr>
          <w:p w14:paraId="474C53A6" w14:textId="5F5E0B98" w:rsidR="00121EBA" w:rsidRPr="00E9562E" w:rsidRDefault="00E9562E" w:rsidP="00E9562E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1.1.1. e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 xml:space="preserve">en klant te woord staan aan de receptie en de telefoon 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1.1.2. 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 xml:space="preserve">afspraken maken met een klant en deze vastleggen in de (digitale) agenda 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1.1.3. 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 xml:space="preserve">een klant begroeten en begeleiden naar de behandelplaats 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1.1.4. 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 xml:space="preserve">koffie en thee zetten en deze aanbieden aan een klant 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1.1.5. 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>betalingen afronden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1.1.6. </w:t>
            </w:r>
            <w:r w:rsidR="00E66CC4" w:rsidRPr="00A84DE8">
              <w:rPr>
                <w:rFonts w:ascii="Helvetica" w:hAnsi="Helvetica"/>
                <w:sz w:val="20"/>
                <w:szCs w:val="20"/>
              </w:rPr>
              <w:t>afscheid nemen van een klan</w:t>
            </w:r>
            <w:r>
              <w:rPr>
                <w:rFonts w:ascii="Helvetica" w:hAnsi="Helvetica"/>
                <w:sz w:val="20"/>
                <w:szCs w:val="20"/>
              </w:rPr>
              <w:t>t</w:t>
            </w:r>
          </w:p>
        </w:tc>
        <w:tc>
          <w:tcPr>
            <w:tcW w:w="1505" w:type="pct"/>
          </w:tcPr>
          <w:p w14:paraId="69E99691" w14:textId="77777777" w:rsidR="00121EBA" w:rsidRDefault="00121E26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121E26">
              <w:rPr>
                <w:rFonts w:ascii="Helvetica" w:hAnsi="Helvetica" w:cs="Arial"/>
                <w:sz w:val="20"/>
                <w:szCs w:val="20"/>
              </w:rPr>
              <w:t>Ik kan een professioneel telefoongesprek voeren en daarbij het telefoonalfabet toepassen wanneer nodig.</w:t>
            </w:r>
          </w:p>
          <w:p w14:paraId="20E996C7" w14:textId="77777777" w:rsidR="00121E26" w:rsidRDefault="00121E26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14147DD" w14:textId="77777777" w:rsidR="00121E26" w:rsidRDefault="00121E26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121E26">
              <w:rPr>
                <w:rFonts w:ascii="Helvetica" w:hAnsi="Helvetica" w:cs="Arial"/>
                <w:sz w:val="20"/>
                <w:szCs w:val="20"/>
              </w:rPr>
              <w:t>Ik kan een klant gastvrij ontvangen.</w:t>
            </w:r>
          </w:p>
          <w:p w14:paraId="2323E11A" w14:textId="77777777" w:rsidR="00121E26" w:rsidRDefault="00121E26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1F10324B" w:rsidR="00121E26" w:rsidRPr="00405B3A" w:rsidRDefault="00121E26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121E26">
              <w:rPr>
                <w:rFonts w:ascii="Helvetica" w:hAnsi="Helvetica" w:cs="Arial"/>
                <w:sz w:val="20"/>
                <w:szCs w:val="20"/>
              </w:rPr>
              <w:t>Ik kan voorbeelden noemen van verschillende behandelingen in een kapsalon.</w:t>
            </w:r>
          </w:p>
        </w:tc>
        <w:tc>
          <w:tcPr>
            <w:tcW w:w="968" w:type="pct"/>
          </w:tcPr>
          <w:p w14:paraId="1BCA9DA4" w14:textId="5C914EDB" w:rsidR="00DD7FE8" w:rsidRPr="00405B3A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21EBA" w:rsidRPr="00FE79FB" w14:paraId="44D89F61" w14:textId="77777777" w:rsidTr="00CA3705">
        <w:tc>
          <w:tcPr>
            <w:tcW w:w="911" w:type="pct"/>
          </w:tcPr>
          <w:p w14:paraId="0B755703" w14:textId="46FB6B13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E50C72">
              <w:rPr>
                <w:rFonts w:ascii="Helvetica" w:hAnsi="Helvetica" w:cs="Arial"/>
                <w:b/>
              </w:rPr>
              <w:t>De salon</w:t>
            </w:r>
          </w:p>
        </w:tc>
        <w:tc>
          <w:tcPr>
            <w:tcW w:w="1616" w:type="pct"/>
          </w:tcPr>
          <w:p w14:paraId="786C855C" w14:textId="5A2529FF" w:rsidR="00E66CC4" w:rsidRPr="00880B44" w:rsidRDefault="00880B44" w:rsidP="00880B4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1.1.7. </w:t>
            </w:r>
            <w:r w:rsidR="00E66CC4" w:rsidRPr="00880B44">
              <w:rPr>
                <w:rFonts w:ascii="Helvetica" w:hAnsi="Helvetica"/>
                <w:sz w:val="20"/>
                <w:szCs w:val="20"/>
              </w:rPr>
              <w:t xml:space="preserve">de werkplek en materialen na behandeling schoonmaken </w:t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1.1.8. </w:t>
            </w:r>
            <w:r w:rsidR="00E66CC4" w:rsidRPr="00880B44">
              <w:rPr>
                <w:rFonts w:ascii="Helvetica" w:hAnsi="Helvetica"/>
                <w:sz w:val="20"/>
                <w:szCs w:val="20"/>
              </w:rPr>
              <w:t xml:space="preserve">handdoeken wassen, drogen en opbergen </w:t>
            </w:r>
          </w:p>
          <w:p w14:paraId="6DE3FE2A" w14:textId="6A347AB3" w:rsidR="00121EBA" w:rsidRPr="00880B44" w:rsidRDefault="00121EBA" w:rsidP="00121EBA">
            <w:pPr>
              <w:rPr>
                <w:rFonts w:ascii="Helvetica" w:eastAsia="Calibri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78DFD030" w14:textId="215EF12C" w:rsidR="00C41DDD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  <w:r w:rsidRPr="00C41DDD">
              <w:rPr>
                <w:rFonts w:ascii="Helvetica" w:hAnsi="Helvetica" w:cs="Arial"/>
                <w:sz w:val="20"/>
                <w:szCs w:val="20"/>
              </w:rPr>
              <w:t>Ik kan de informatie van een behandeletiket en een samenstellingsetiket gebruiken op de juiste manier.</w:t>
            </w:r>
          </w:p>
          <w:p w14:paraId="2F28A9E0" w14:textId="77777777" w:rsidR="00C41DDD" w:rsidRPr="00C41DDD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D3EAFE" w14:textId="77777777" w:rsidR="00121EBA" w:rsidRDefault="00C41DDD" w:rsidP="00C41DDD">
            <w:pPr>
              <w:rPr>
                <w:rFonts w:ascii="Helvetica" w:hAnsi="Helvetica" w:cs="Arial"/>
                <w:sz w:val="20"/>
                <w:szCs w:val="20"/>
              </w:rPr>
            </w:pPr>
            <w:r w:rsidRPr="00C41DDD"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r w:rsidR="00D2563C" w:rsidRPr="00C41DDD">
              <w:rPr>
                <w:rFonts w:ascii="Helvetica" w:hAnsi="Helvetica" w:cs="Arial"/>
                <w:sz w:val="20"/>
                <w:szCs w:val="20"/>
              </w:rPr>
              <w:t>klamvochtig</w:t>
            </w:r>
            <w:r w:rsidRPr="00C41DDD">
              <w:rPr>
                <w:rFonts w:ascii="Helvetica" w:hAnsi="Helvetica" w:cs="Arial"/>
                <w:sz w:val="20"/>
                <w:szCs w:val="20"/>
              </w:rPr>
              <w:t xml:space="preserve"> reinigen en desinfecteren en weet wanneer ik deze vaardigheden moet toepassen in een salon.</w:t>
            </w:r>
          </w:p>
          <w:p w14:paraId="543711C6" w14:textId="77777777" w:rsidR="00113ED7" w:rsidRDefault="00113ED7" w:rsidP="00C41DDD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3F3B0034" w:rsidR="00113ED7" w:rsidRPr="00405B3A" w:rsidRDefault="00113ED7" w:rsidP="00C41DDD">
            <w:pPr>
              <w:rPr>
                <w:rFonts w:ascii="Helvetica" w:hAnsi="Helvetica" w:cs="Arial"/>
                <w:sz w:val="20"/>
                <w:szCs w:val="20"/>
              </w:rPr>
            </w:pPr>
            <w:r w:rsidRPr="00113ED7">
              <w:rPr>
                <w:rFonts w:ascii="Helvetica" w:hAnsi="Helvetica" w:cs="Arial"/>
                <w:sz w:val="20"/>
                <w:szCs w:val="20"/>
              </w:rPr>
              <w:lastRenderedPageBreak/>
              <w:t>Ik kan meerdere behandelingen van een schoonheidssalon herkennen.</w:t>
            </w:r>
          </w:p>
        </w:tc>
        <w:tc>
          <w:tcPr>
            <w:tcW w:w="968" w:type="pct"/>
          </w:tcPr>
          <w:p w14:paraId="50DCE20B" w14:textId="54E093AB" w:rsidR="00121EBA" w:rsidRPr="00405B3A" w:rsidRDefault="00C83E15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Hygiënisch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Behandeletiket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Samenstellingsetiket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Wasproces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Klamvochtig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Desinfecteren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Bacteriën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121EBA" w:rsidRPr="00FE79FB" w14:paraId="5EF29C78" w14:textId="77777777" w:rsidTr="00CA3705">
        <w:trPr>
          <w:trHeight w:val="395"/>
        </w:trPr>
        <w:tc>
          <w:tcPr>
            <w:tcW w:w="911" w:type="pct"/>
          </w:tcPr>
          <w:p w14:paraId="45672ED8" w14:textId="3BC14684" w:rsidR="00121EBA" w:rsidRPr="00FE79FB" w:rsidRDefault="00410208" w:rsidP="00121EB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E50C72">
              <w:rPr>
                <w:rFonts w:ascii="Helvetica" w:hAnsi="Helvetica" w:cs="Arial"/>
                <w:b/>
              </w:rPr>
              <w:t>Schoonheidsideaal?</w:t>
            </w:r>
          </w:p>
        </w:tc>
        <w:tc>
          <w:tcPr>
            <w:tcW w:w="1616" w:type="pct"/>
          </w:tcPr>
          <w:p w14:paraId="1B4D41B8" w14:textId="27D33C28" w:rsidR="00121EBA" w:rsidRPr="00405B3A" w:rsidRDefault="000B04C6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1.1. </w:t>
            </w:r>
            <w:r w:rsidRPr="00E9562E">
              <w:rPr>
                <w:rFonts w:ascii="Helvetica" w:hAnsi="Helvetica" w:cs="Calibri"/>
                <w:sz w:val="20"/>
                <w:szCs w:val="20"/>
              </w:rPr>
              <w:t>een klant ontvangen en het bezoek afronden.</w:t>
            </w:r>
          </w:p>
        </w:tc>
        <w:tc>
          <w:tcPr>
            <w:tcW w:w="1505" w:type="pct"/>
          </w:tcPr>
          <w:p w14:paraId="55BA073D" w14:textId="59F177F3" w:rsidR="00121EBA" w:rsidRPr="00405B3A" w:rsidRDefault="00121EBA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8" w:type="pct"/>
          </w:tcPr>
          <w:p w14:paraId="56ADA728" w14:textId="200E07F3" w:rsidR="00121EBA" w:rsidRPr="00405B3A" w:rsidRDefault="00121EBA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A3705" w:rsidRPr="00FE79FB" w14:paraId="6D8B831F" w14:textId="77777777" w:rsidTr="00CA3705">
        <w:trPr>
          <w:trHeight w:val="483"/>
        </w:trPr>
        <w:tc>
          <w:tcPr>
            <w:tcW w:w="911" w:type="pct"/>
          </w:tcPr>
          <w:p w14:paraId="0FD8BE8C" w14:textId="3DB7D489" w:rsidR="00CA3705" w:rsidRPr="00FE79FB" w:rsidRDefault="00CA3705" w:rsidP="00CA3705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Maken: Mijn ideale salon</w:t>
            </w:r>
          </w:p>
        </w:tc>
        <w:tc>
          <w:tcPr>
            <w:tcW w:w="1616" w:type="pct"/>
          </w:tcPr>
          <w:p w14:paraId="0912BAEF" w14:textId="6B6BE501" w:rsidR="00CA3705" w:rsidRPr="00405B3A" w:rsidRDefault="00CA3705" w:rsidP="00CA3705">
            <w:pPr>
              <w:rPr>
                <w:rFonts w:ascii="Helvetica" w:eastAsia="Calibri" w:hAnsi="Helvetica" w:cs="Arial"/>
                <w:sz w:val="20"/>
                <w:szCs w:val="20"/>
                <w:highlight w:val="yellow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1.1. </w:t>
            </w:r>
            <w:r w:rsidRPr="00E9562E">
              <w:rPr>
                <w:rFonts w:ascii="Helvetica" w:hAnsi="Helvetica" w:cs="Calibri"/>
                <w:sz w:val="20"/>
                <w:szCs w:val="20"/>
              </w:rPr>
              <w:t>een klant ontvangen en het bezoek afronden.</w:t>
            </w:r>
          </w:p>
        </w:tc>
        <w:tc>
          <w:tcPr>
            <w:tcW w:w="1505" w:type="pct"/>
          </w:tcPr>
          <w:p w14:paraId="2E9A0D89" w14:textId="1F937A79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8" w:type="pct"/>
          </w:tcPr>
          <w:p w14:paraId="670608C6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A3705" w:rsidRPr="00FE79FB" w14:paraId="139BDE79" w14:textId="77777777" w:rsidTr="00CA3705">
        <w:trPr>
          <w:trHeight w:val="483"/>
        </w:trPr>
        <w:tc>
          <w:tcPr>
            <w:tcW w:w="911" w:type="pct"/>
          </w:tcPr>
          <w:p w14:paraId="358534DA" w14:textId="022BC1C5" w:rsidR="00CA3705" w:rsidRDefault="00CA3705" w:rsidP="00CA37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CC5998">
              <w:rPr>
                <w:rFonts w:ascii="Helvetica" w:hAnsi="Helvetica" w:cs="Arial"/>
                <w:b/>
              </w:rPr>
              <w:t>Kaps</w:t>
            </w:r>
            <w:r>
              <w:rPr>
                <w:rFonts w:ascii="Helvetica" w:hAnsi="Helvetica" w:cs="Arial"/>
                <w:b/>
              </w:rPr>
              <w:t>alons bekijken</w:t>
            </w:r>
          </w:p>
        </w:tc>
        <w:tc>
          <w:tcPr>
            <w:tcW w:w="1616" w:type="pct"/>
          </w:tcPr>
          <w:p w14:paraId="52495088" w14:textId="4AA2EE2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  <w:highlight w:val="yellow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1.1. </w:t>
            </w:r>
            <w:r w:rsidRPr="00E9562E">
              <w:rPr>
                <w:rFonts w:ascii="Helvetica" w:hAnsi="Helvetica" w:cs="Calibri"/>
                <w:sz w:val="20"/>
                <w:szCs w:val="20"/>
              </w:rPr>
              <w:t>een klant ontvangen en het bezoek afronden.</w:t>
            </w:r>
          </w:p>
        </w:tc>
        <w:tc>
          <w:tcPr>
            <w:tcW w:w="1505" w:type="pct"/>
          </w:tcPr>
          <w:p w14:paraId="61A35A3B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8" w:type="pct"/>
          </w:tcPr>
          <w:p w14:paraId="52C967B1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A3705" w:rsidRPr="00FE79FB" w14:paraId="7EE3B7A6" w14:textId="77777777" w:rsidTr="00CA3705">
        <w:trPr>
          <w:trHeight w:val="483"/>
        </w:trPr>
        <w:tc>
          <w:tcPr>
            <w:tcW w:w="911" w:type="pct"/>
          </w:tcPr>
          <w:p w14:paraId="29803D20" w14:textId="77777777" w:rsidR="00CA3705" w:rsidRDefault="00CA3705" w:rsidP="00CA37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>- Koffie en thee serveren</w:t>
            </w:r>
          </w:p>
          <w:p w14:paraId="1B4CE332" w14:textId="5F2DDBEF" w:rsidR="00CA3705" w:rsidRDefault="00CA3705" w:rsidP="00CA37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- Moodboard maken</w:t>
            </w:r>
          </w:p>
        </w:tc>
        <w:tc>
          <w:tcPr>
            <w:tcW w:w="1616" w:type="pct"/>
          </w:tcPr>
          <w:p w14:paraId="6FB4C69C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1505" w:type="pct"/>
          </w:tcPr>
          <w:p w14:paraId="05343986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8" w:type="pct"/>
          </w:tcPr>
          <w:p w14:paraId="3F8F7E0E" w14:textId="77777777" w:rsidR="00CA3705" w:rsidRPr="00405B3A" w:rsidRDefault="00CA3705" w:rsidP="00CA37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86AE384" w14:textId="3B054AA2" w:rsidR="00121EBA" w:rsidRDefault="00121EBA">
      <w:pPr>
        <w:rPr>
          <w:rFonts w:ascii="Helvetica" w:eastAsiaTheme="majorEastAsia" w:hAnsi="Helvetica" w:cstheme="majorBidi"/>
          <w:b/>
          <w:color w:val="000000" w:themeColor="text1"/>
          <w:sz w:val="32"/>
          <w:szCs w:val="32"/>
        </w:rPr>
      </w:pPr>
    </w:p>
    <w:p w14:paraId="1BD236A3" w14:textId="185E0EDA" w:rsidR="002E1679" w:rsidRPr="00F44398" w:rsidRDefault="00785488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B. Haren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62"/>
        <w:gridCol w:w="4809"/>
        <w:gridCol w:w="4213"/>
        <w:gridCol w:w="2712"/>
      </w:tblGrid>
      <w:tr w:rsidR="00AC4778" w:rsidRPr="00FE79FB" w14:paraId="44B0E54D" w14:textId="77777777" w:rsidTr="006070D6">
        <w:trPr>
          <w:trHeight w:val="391"/>
        </w:trPr>
        <w:tc>
          <w:tcPr>
            <w:tcW w:w="808" w:type="pct"/>
            <w:vAlign w:val="center"/>
          </w:tcPr>
          <w:p w14:paraId="608A9B08" w14:textId="0FDFCEF4" w:rsidR="00AC4778" w:rsidRPr="00B23005" w:rsidRDefault="002E0CA9" w:rsidP="00624ADC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718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FE79FB" w14:paraId="010796EC" w14:textId="77777777" w:rsidTr="006070D6">
        <w:tc>
          <w:tcPr>
            <w:tcW w:w="808" w:type="pct"/>
          </w:tcPr>
          <w:p w14:paraId="3445E141" w14:textId="491835D7" w:rsidR="009A5D58" w:rsidRPr="00B23005" w:rsidRDefault="009A5D58" w:rsidP="00624ADC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 xml:space="preserve">1. </w:t>
            </w:r>
            <w:r w:rsidR="006D31D2" w:rsidRPr="00B23005">
              <w:rPr>
                <w:rFonts w:ascii="Helvetica" w:hAnsi="Helvetica" w:cs="Arial"/>
                <w:b/>
              </w:rPr>
              <w:t>Haren</w:t>
            </w:r>
          </w:p>
        </w:tc>
        <w:tc>
          <w:tcPr>
            <w:tcW w:w="1718" w:type="pct"/>
          </w:tcPr>
          <w:p w14:paraId="77DF5067" w14:textId="78610C7F" w:rsidR="00121940" w:rsidRPr="008355BE" w:rsidRDefault="00121940" w:rsidP="00624ADC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1.2. een eenvoudige haar- en hoofdbehandeling uitvoeren die past bij het haar en hoofdhuid van de cli</w:t>
            </w:r>
            <w:r w:rsidR="00D2563C">
              <w:rPr>
                <w:rFonts w:ascii="Helvetica" w:eastAsia="MS Mincho" w:hAnsi="Helvetica" w:cs="Arial"/>
                <w:sz w:val="20"/>
                <w:szCs w:val="20"/>
              </w:rPr>
              <w:t>ë</w:t>
            </w: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nt.</w:t>
            </w:r>
          </w:p>
        </w:tc>
        <w:tc>
          <w:tcPr>
            <w:tcW w:w="1505" w:type="pct"/>
          </w:tcPr>
          <w:p w14:paraId="5DF43483" w14:textId="77777777" w:rsidR="006D31D2" w:rsidRDefault="006D31D2" w:rsidP="006D31D2">
            <w:pPr>
              <w:rPr>
                <w:rFonts w:ascii="Helvetica" w:hAnsi="Helvetica" w:cs="Arial"/>
                <w:sz w:val="20"/>
                <w:szCs w:val="20"/>
              </w:rPr>
            </w:pPr>
            <w:r w:rsidRPr="006D31D2">
              <w:rPr>
                <w:rFonts w:ascii="Helvetica" w:hAnsi="Helvetica" w:cs="Arial"/>
                <w:sz w:val="20"/>
                <w:szCs w:val="20"/>
              </w:rPr>
              <w:t>Ik kan de verschillende haartypen benoemen en tips geven voor de behandeling van dat specifieke haartype.</w:t>
            </w:r>
          </w:p>
          <w:p w14:paraId="2A710E40" w14:textId="77777777" w:rsidR="006D31D2" w:rsidRPr="006D31D2" w:rsidRDefault="006D31D2" w:rsidP="006D31D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C8F747B" w14:textId="77777777" w:rsidR="006D31D2" w:rsidRDefault="006D31D2" w:rsidP="006D31D2">
            <w:pPr>
              <w:rPr>
                <w:rFonts w:ascii="Helvetica" w:hAnsi="Helvetica" w:cs="Arial"/>
                <w:sz w:val="20"/>
                <w:szCs w:val="20"/>
              </w:rPr>
            </w:pPr>
            <w:r w:rsidRPr="006D31D2">
              <w:rPr>
                <w:rFonts w:ascii="Helvetica" w:hAnsi="Helvetica" w:cs="Arial"/>
                <w:sz w:val="20"/>
                <w:szCs w:val="20"/>
              </w:rPr>
              <w:t>Ik kan beschrijven wat de 3 fasen groei van het haar inhoudt.</w:t>
            </w:r>
          </w:p>
          <w:p w14:paraId="3AEEFC31" w14:textId="77777777" w:rsidR="006D31D2" w:rsidRPr="006D31D2" w:rsidRDefault="006D31D2" w:rsidP="006D31D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C7ECC" w14:textId="26748C4B" w:rsidR="00305B74" w:rsidRPr="006070D6" w:rsidRDefault="006D31D2" w:rsidP="006D31D2">
            <w:pPr>
              <w:rPr>
                <w:rFonts w:ascii="Helvetica" w:hAnsi="Helvetica" w:cs="Arial"/>
                <w:sz w:val="20"/>
                <w:szCs w:val="20"/>
              </w:rPr>
            </w:pPr>
            <w:r w:rsidRPr="006D31D2">
              <w:rPr>
                <w:rFonts w:ascii="Helvetica" w:hAnsi="Helvetica" w:cs="Arial"/>
                <w:sz w:val="20"/>
                <w:szCs w:val="20"/>
              </w:rPr>
              <w:lastRenderedPageBreak/>
              <w:t>Ik kan het groeiproces van het haar toelichten.</w:t>
            </w:r>
          </w:p>
        </w:tc>
        <w:tc>
          <w:tcPr>
            <w:tcW w:w="969" w:type="pct"/>
          </w:tcPr>
          <w:p w14:paraId="593929DB" w14:textId="3A7CD5E2" w:rsidR="00305B74" w:rsidRPr="006070D6" w:rsidRDefault="00F36274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Haarwortel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Haarschubben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Groeifase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Overgangsfase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Rustfase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8415F0" w:rsidRPr="00FE79FB" w14:paraId="24B91652" w14:textId="77777777" w:rsidTr="006070D6">
        <w:tc>
          <w:tcPr>
            <w:tcW w:w="808" w:type="pct"/>
          </w:tcPr>
          <w:p w14:paraId="1B357F7A" w14:textId="100A2582" w:rsidR="009A5D58" w:rsidRPr="00B23005" w:rsidRDefault="009A5D58" w:rsidP="00624ADC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 xml:space="preserve">2. </w:t>
            </w:r>
            <w:r w:rsidR="006D31D2" w:rsidRPr="00B23005">
              <w:rPr>
                <w:rFonts w:ascii="Helvetica" w:hAnsi="Helvetica" w:cs="Arial"/>
                <w:b/>
              </w:rPr>
              <w:t>Haren wassen</w:t>
            </w:r>
          </w:p>
        </w:tc>
        <w:tc>
          <w:tcPr>
            <w:tcW w:w="1718" w:type="pct"/>
          </w:tcPr>
          <w:p w14:paraId="6CD92B80" w14:textId="31BFDA58" w:rsidR="00121940" w:rsidRPr="00627E34" w:rsidRDefault="00627E34" w:rsidP="00627E34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1.2.1. </w:t>
            </w:r>
            <w:r w:rsidR="00121940" w:rsidRPr="00627E34">
              <w:rPr>
                <w:rFonts w:ascii="Helvetica" w:eastAsia="Calibri" w:hAnsi="Helvetica" w:cs="Arial"/>
                <w:sz w:val="20"/>
                <w:szCs w:val="20"/>
              </w:rPr>
              <w:t>haren wassen en een verzorgend product aanbrengen</w:t>
            </w:r>
          </w:p>
          <w:p w14:paraId="6E683772" w14:textId="05B835F0" w:rsidR="00121940" w:rsidRPr="00121940" w:rsidRDefault="00121940" w:rsidP="00121940">
            <w:pPr>
              <w:ind w:left="360"/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694C2A15" w14:textId="72E60861" w:rsidR="00A95DDF" w:rsidRDefault="00A95DDF" w:rsidP="00A95DDF">
            <w:pPr>
              <w:rPr>
                <w:rFonts w:ascii="Helvetica" w:hAnsi="Helvetica" w:cs="Arial"/>
                <w:sz w:val="20"/>
                <w:szCs w:val="20"/>
              </w:rPr>
            </w:pPr>
            <w:r w:rsidRPr="00A95DDF">
              <w:rPr>
                <w:rFonts w:ascii="Helvetica" w:hAnsi="Helvetica" w:cs="Arial"/>
                <w:sz w:val="20"/>
                <w:szCs w:val="20"/>
              </w:rPr>
              <w:t>Ik kan hoofdhuidtypes herkennen en een wasbehandeling daarop aanpassen.</w:t>
            </w:r>
          </w:p>
          <w:p w14:paraId="529FD163" w14:textId="77777777" w:rsidR="00A95DDF" w:rsidRPr="00A95DDF" w:rsidRDefault="00A95DDF" w:rsidP="00A95DD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240ABC" w14:textId="29F76882" w:rsidR="0008700B" w:rsidRPr="006070D6" w:rsidRDefault="00A95DDF" w:rsidP="00A95DDF">
            <w:pPr>
              <w:rPr>
                <w:rFonts w:ascii="Helvetica" w:hAnsi="Helvetica" w:cs="Arial"/>
                <w:sz w:val="20"/>
                <w:szCs w:val="20"/>
              </w:rPr>
            </w:pPr>
            <w:r w:rsidRPr="00A95DDF">
              <w:rPr>
                <w:rFonts w:ascii="Helvetica" w:hAnsi="Helvetica" w:cs="Arial"/>
                <w:sz w:val="20"/>
                <w:szCs w:val="20"/>
              </w:rPr>
              <w:t>Ik kan een professionele haarwassing uitvoeren gebaseerd op het hoofdhuidtype.</w:t>
            </w:r>
          </w:p>
        </w:tc>
        <w:tc>
          <w:tcPr>
            <w:tcW w:w="969" w:type="pct"/>
          </w:tcPr>
          <w:p w14:paraId="14BCA956" w14:textId="21F2EFFD" w:rsidR="007433B4" w:rsidRPr="006070D6" w:rsidRDefault="007433B4" w:rsidP="00307DD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Talgklieren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307DDA">
              <w:rPr>
                <w:rFonts w:ascii="Helvetica" w:hAnsi="Helvetica" w:cs="Arial"/>
                <w:sz w:val="20"/>
                <w:szCs w:val="20"/>
              </w:rPr>
              <w:t>Hoofdhuidtypes</w:t>
            </w:r>
          </w:p>
        </w:tc>
      </w:tr>
      <w:tr w:rsidR="008415F0" w:rsidRPr="00FE79FB" w14:paraId="6A56E622" w14:textId="77777777" w:rsidTr="006070D6">
        <w:tc>
          <w:tcPr>
            <w:tcW w:w="808" w:type="pct"/>
          </w:tcPr>
          <w:p w14:paraId="6B9A059A" w14:textId="24DB4A78" w:rsidR="009A5D58" w:rsidRPr="00B23005" w:rsidRDefault="009A5D58" w:rsidP="00624ADC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 xml:space="preserve">3. </w:t>
            </w:r>
            <w:r w:rsidR="006D31D2" w:rsidRPr="00B23005">
              <w:rPr>
                <w:rFonts w:ascii="Helvetica" w:hAnsi="Helvetica" w:cs="Arial"/>
                <w:b/>
              </w:rPr>
              <w:t>Haren omvormen</w:t>
            </w:r>
          </w:p>
        </w:tc>
        <w:tc>
          <w:tcPr>
            <w:tcW w:w="1718" w:type="pct"/>
          </w:tcPr>
          <w:p w14:paraId="0ED5DF88" w14:textId="6955E7A8" w:rsidR="00121940" w:rsidRPr="00627E34" w:rsidRDefault="00627E34" w:rsidP="00627E34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1.2.2. </w:t>
            </w:r>
            <w:r w:rsidR="00121940" w:rsidRPr="00627E34">
              <w:rPr>
                <w:rFonts w:ascii="Helvetica" w:eastAsia="Calibri" w:hAnsi="Helvetica" w:cs="Arial"/>
                <w:sz w:val="20"/>
                <w:szCs w:val="20"/>
              </w:rPr>
              <w:t>haren drogen en in model brengen</w:t>
            </w:r>
          </w:p>
        </w:tc>
        <w:tc>
          <w:tcPr>
            <w:tcW w:w="1505" w:type="pct"/>
          </w:tcPr>
          <w:p w14:paraId="2802DB19" w14:textId="49C71077" w:rsidR="00F36274" w:rsidRDefault="00F36274" w:rsidP="00F36274">
            <w:pPr>
              <w:rPr>
                <w:rFonts w:ascii="Helvetica" w:hAnsi="Helvetica" w:cs="Arial"/>
                <w:sz w:val="20"/>
                <w:szCs w:val="20"/>
              </w:rPr>
            </w:pPr>
            <w:r w:rsidRPr="00F36274">
              <w:rPr>
                <w:rFonts w:ascii="Helvetica" w:hAnsi="Helvetica" w:cs="Arial"/>
                <w:sz w:val="20"/>
                <w:szCs w:val="20"/>
              </w:rPr>
              <w:t>Ik kan voorbeelden van omvormtechnieken benoemen en toepassen.</w:t>
            </w:r>
          </w:p>
          <w:p w14:paraId="3AB7938A" w14:textId="77777777" w:rsidR="00F36274" w:rsidRPr="00F36274" w:rsidRDefault="00F36274" w:rsidP="00F3627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DED1E2D" w14:textId="74CF77F3" w:rsidR="008F5ED5" w:rsidRPr="006070D6" w:rsidRDefault="00F36274" w:rsidP="00F36274">
            <w:pPr>
              <w:rPr>
                <w:rFonts w:ascii="Helvetica" w:hAnsi="Helvetica" w:cs="Arial"/>
                <w:sz w:val="20"/>
                <w:szCs w:val="20"/>
              </w:rPr>
            </w:pPr>
            <w:r w:rsidRPr="00F36274">
              <w:rPr>
                <w:rFonts w:ascii="Helvetica" w:hAnsi="Helvetica" w:cs="Arial"/>
                <w:sz w:val="20"/>
                <w:szCs w:val="20"/>
              </w:rPr>
              <w:t>Ik kan haren föhnen, krullen en steilen op een professionele manier.</w:t>
            </w:r>
          </w:p>
        </w:tc>
        <w:tc>
          <w:tcPr>
            <w:tcW w:w="969" w:type="pct"/>
          </w:tcPr>
          <w:p w14:paraId="4CAB7FE9" w14:textId="6EE0A87C" w:rsidR="007925F8" w:rsidRPr="006070D6" w:rsidRDefault="007433B4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Omvormen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Steil haar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Stijl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627E34" w:rsidRPr="00FE79FB" w14:paraId="2A1C96C0" w14:textId="77777777" w:rsidTr="00121940">
        <w:trPr>
          <w:trHeight w:val="427"/>
        </w:trPr>
        <w:tc>
          <w:tcPr>
            <w:tcW w:w="808" w:type="pct"/>
          </w:tcPr>
          <w:p w14:paraId="186EF98B" w14:textId="65B8D050" w:rsidR="00627E34" w:rsidRPr="00B23005" w:rsidRDefault="00627E34" w:rsidP="00627E34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>Denken: Invlechten</w:t>
            </w:r>
          </w:p>
        </w:tc>
        <w:tc>
          <w:tcPr>
            <w:tcW w:w="1718" w:type="pct"/>
          </w:tcPr>
          <w:p w14:paraId="7467F7F3" w14:textId="2EE7F7EE" w:rsidR="00627E34" w:rsidRPr="00FE79FB" w:rsidRDefault="00627E34" w:rsidP="00627E34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1.2.2. </w:t>
            </w:r>
            <w:r w:rsidRPr="00627E34">
              <w:rPr>
                <w:rFonts w:ascii="Helvetica" w:eastAsia="Calibri" w:hAnsi="Helvetica" w:cs="Arial"/>
                <w:sz w:val="20"/>
                <w:szCs w:val="20"/>
              </w:rPr>
              <w:t>haren drogen en in model brengen</w:t>
            </w:r>
          </w:p>
        </w:tc>
        <w:tc>
          <w:tcPr>
            <w:tcW w:w="1505" w:type="pct"/>
          </w:tcPr>
          <w:p w14:paraId="53A016CB" w14:textId="7DAA7740" w:rsidR="00627E34" w:rsidRPr="00FE79FB" w:rsidRDefault="00627E34" w:rsidP="00627E3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F974AC7" w14:textId="068D816A" w:rsidR="00627E34" w:rsidRPr="00FE79FB" w:rsidRDefault="00627E34" w:rsidP="00627E34">
            <w:pPr>
              <w:rPr>
                <w:rFonts w:ascii="Helvetica" w:hAnsi="Helvetica" w:cs="Arial"/>
                <w:sz w:val="22"/>
              </w:rPr>
            </w:pPr>
          </w:p>
        </w:tc>
      </w:tr>
      <w:tr w:rsidR="00627E34" w:rsidRPr="00FE79FB" w14:paraId="5CE69E7C" w14:textId="77777777" w:rsidTr="00121940">
        <w:trPr>
          <w:trHeight w:val="551"/>
        </w:trPr>
        <w:tc>
          <w:tcPr>
            <w:tcW w:w="808" w:type="pct"/>
          </w:tcPr>
          <w:p w14:paraId="22C7940C" w14:textId="0AA94AD3" w:rsidR="00627E34" w:rsidRPr="00B23005" w:rsidRDefault="00627E34" w:rsidP="00627E34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>Maken: Haar</w:t>
            </w:r>
            <w:r w:rsidR="007F3637">
              <w:rPr>
                <w:rFonts w:ascii="Helvetica" w:hAnsi="Helvetica" w:cs="Arial"/>
                <w:b/>
              </w:rPr>
              <w:t>masker</w:t>
            </w:r>
          </w:p>
        </w:tc>
        <w:tc>
          <w:tcPr>
            <w:tcW w:w="1718" w:type="pct"/>
          </w:tcPr>
          <w:p w14:paraId="5D876733" w14:textId="1407E390" w:rsidR="00627E34" w:rsidRPr="00FE79FB" w:rsidRDefault="000B04C6" w:rsidP="00627E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1.2. een eenvoudige haar- en hoofdbehandeling uitvoeren die past bij het haar en hoofdhuid van de cli</w:t>
            </w:r>
            <w:r w:rsidR="00D2563C">
              <w:rPr>
                <w:rFonts w:ascii="Helvetica" w:eastAsia="MS Mincho" w:hAnsi="Helvetica" w:cs="Arial"/>
                <w:sz w:val="20"/>
                <w:szCs w:val="20"/>
              </w:rPr>
              <w:t>ë</w:t>
            </w: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nt.</w:t>
            </w:r>
          </w:p>
        </w:tc>
        <w:tc>
          <w:tcPr>
            <w:tcW w:w="1505" w:type="pct"/>
          </w:tcPr>
          <w:p w14:paraId="2E8EFD60" w14:textId="0548323E" w:rsidR="00627E34" w:rsidRPr="00FE79FB" w:rsidRDefault="00627E34" w:rsidP="00627E3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E9B0A4A" w14:textId="0FADD7DA" w:rsidR="00627E34" w:rsidRPr="00FE79FB" w:rsidRDefault="00627E34" w:rsidP="00627E34">
            <w:pPr>
              <w:rPr>
                <w:rFonts w:ascii="Helvetica" w:hAnsi="Helvetica" w:cs="Arial"/>
                <w:sz w:val="22"/>
              </w:rPr>
            </w:pPr>
          </w:p>
        </w:tc>
      </w:tr>
      <w:tr w:rsidR="00627E34" w:rsidRPr="00FE79FB" w14:paraId="4C06AE96" w14:textId="77777777" w:rsidTr="00121940">
        <w:trPr>
          <w:trHeight w:val="563"/>
        </w:trPr>
        <w:tc>
          <w:tcPr>
            <w:tcW w:w="808" w:type="pct"/>
          </w:tcPr>
          <w:p w14:paraId="165AE094" w14:textId="542BE1E7" w:rsidR="00627E34" w:rsidRPr="00B23005" w:rsidRDefault="00627E34" w:rsidP="00627E34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>Doen: Feest op je hoofd</w:t>
            </w:r>
          </w:p>
        </w:tc>
        <w:tc>
          <w:tcPr>
            <w:tcW w:w="1718" w:type="pct"/>
          </w:tcPr>
          <w:p w14:paraId="376645F6" w14:textId="50E2E6B7" w:rsidR="00627E34" w:rsidRPr="00FE79FB" w:rsidRDefault="000B04C6" w:rsidP="00627E34">
            <w:pPr>
              <w:rPr>
                <w:rFonts w:ascii="Helvetica" w:hAnsi="Helvetica" w:cs="Arial"/>
                <w:highlight w:val="yellow"/>
              </w:rPr>
            </w:pP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1.2. een eenvoudige haar- en hoofdbehandeling uitvoeren die past bij het haar en hoofdhuid van de cli</w:t>
            </w:r>
            <w:r w:rsidR="00D2563C">
              <w:rPr>
                <w:rFonts w:ascii="Helvetica" w:eastAsia="MS Mincho" w:hAnsi="Helvetica" w:cs="Arial"/>
                <w:sz w:val="20"/>
                <w:szCs w:val="20"/>
              </w:rPr>
              <w:t>ë</w:t>
            </w:r>
            <w:r w:rsidRPr="00121940">
              <w:rPr>
                <w:rFonts w:ascii="Helvetica" w:eastAsia="MS Mincho" w:hAnsi="Helvetica" w:cs="Arial"/>
                <w:sz w:val="20"/>
                <w:szCs w:val="20"/>
              </w:rPr>
              <w:t>nt.</w:t>
            </w:r>
          </w:p>
        </w:tc>
        <w:tc>
          <w:tcPr>
            <w:tcW w:w="1505" w:type="pct"/>
          </w:tcPr>
          <w:p w14:paraId="6996D10C" w14:textId="4CFD3B1A" w:rsidR="00627E34" w:rsidRPr="00FE79FB" w:rsidRDefault="00627E34" w:rsidP="00627E3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9DE9BAA" w14:textId="1B3E7494" w:rsidR="00627E34" w:rsidRPr="00FE79FB" w:rsidRDefault="00627E34" w:rsidP="00627E34">
            <w:pPr>
              <w:rPr>
                <w:rFonts w:ascii="Helvetica" w:hAnsi="Helvetica" w:cs="Arial"/>
                <w:sz w:val="22"/>
              </w:rPr>
            </w:pPr>
          </w:p>
        </w:tc>
      </w:tr>
      <w:tr w:rsidR="00627E34" w:rsidRPr="00FE79FB" w14:paraId="3230E427" w14:textId="77777777" w:rsidTr="006070D6">
        <w:tc>
          <w:tcPr>
            <w:tcW w:w="808" w:type="pct"/>
          </w:tcPr>
          <w:p w14:paraId="10F4982F" w14:textId="03155631" w:rsidR="00627E34" w:rsidRPr="00B23005" w:rsidRDefault="00627E34" w:rsidP="00627E34">
            <w:pPr>
              <w:rPr>
                <w:rFonts w:ascii="Helvetica" w:hAnsi="Helvetica" w:cs="Arial"/>
                <w:b/>
              </w:rPr>
            </w:pPr>
            <w:r w:rsidRPr="00B23005">
              <w:rPr>
                <w:rFonts w:ascii="Helvetica" w:hAnsi="Helvetica" w:cs="Arial"/>
                <w:b/>
              </w:rPr>
              <w:t>Stappenplannen:</w:t>
            </w:r>
            <w:r w:rsidRPr="00B23005">
              <w:rPr>
                <w:rFonts w:ascii="Helvetica" w:hAnsi="Helvetica" w:cs="Arial"/>
                <w:b/>
              </w:rPr>
              <w:br/>
              <w:t>- Hoofdhuid analyseren</w:t>
            </w:r>
            <w:r w:rsidRPr="00B23005">
              <w:rPr>
                <w:rFonts w:ascii="Helvetica" w:hAnsi="Helvetica" w:cs="Arial"/>
                <w:b/>
              </w:rPr>
              <w:br/>
              <w:t>- Haren wassen</w:t>
            </w:r>
            <w:r w:rsidRPr="00B23005">
              <w:rPr>
                <w:rFonts w:ascii="Helvetica" w:hAnsi="Helvetica" w:cs="Arial"/>
                <w:b/>
              </w:rPr>
              <w:br/>
              <w:t>- Haren föhnen</w:t>
            </w:r>
            <w:r w:rsidRPr="00B23005">
              <w:rPr>
                <w:rFonts w:ascii="Helvetica" w:hAnsi="Helvetica" w:cs="Arial"/>
                <w:b/>
              </w:rPr>
              <w:br/>
              <w:t>- Haren krullen of steilen</w:t>
            </w:r>
          </w:p>
        </w:tc>
        <w:tc>
          <w:tcPr>
            <w:tcW w:w="1718" w:type="pct"/>
          </w:tcPr>
          <w:p w14:paraId="127EF67A" w14:textId="16358959" w:rsidR="00627E34" w:rsidRPr="001E3AB8" w:rsidRDefault="00627E34" w:rsidP="00627E3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2BC27106" w14:textId="460B15F3" w:rsidR="00627E34" w:rsidRPr="00FE79FB" w:rsidRDefault="00627E34" w:rsidP="00627E3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D76D0B0" w14:textId="77777777" w:rsidR="00627E34" w:rsidRPr="00FE79FB" w:rsidRDefault="00627E34" w:rsidP="00627E34">
            <w:pPr>
              <w:rPr>
                <w:rFonts w:ascii="Helvetica" w:hAnsi="Helvetica" w:cs="Arial"/>
              </w:rPr>
            </w:pPr>
          </w:p>
        </w:tc>
      </w:tr>
    </w:tbl>
    <w:p w14:paraId="4F704D08" w14:textId="77777777" w:rsidR="00B23005" w:rsidRDefault="00B23005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</w:p>
    <w:p w14:paraId="45B677E3" w14:textId="59056A53" w:rsidR="00F44398" w:rsidRPr="00DD7FE8" w:rsidRDefault="00785488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t xml:space="preserve">c. </w:t>
      </w:r>
      <w:r w:rsidR="00E50C72">
        <w:rPr>
          <w:rFonts w:ascii="Helvetica" w:hAnsi="Helvetica"/>
          <w:b/>
          <w:bCs/>
          <w:color w:val="auto"/>
          <w:sz w:val="28"/>
          <w:szCs w:val="28"/>
        </w:rPr>
        <w:t>Huid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9B68A6" w:rsidRDefault="00B85559" w:rsidP="00624ADC">
            <w:pPr>
              <w:rPr>
                <w:rFonts w:ascii="Helvetica" w:hAnsi="Helvetica" w:cs="Arial"/>
                <w:b/>
              </w:rPr>
            </w:pPr>
            <w:r w:rsidRPr="009B68A6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1B09E2C5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58013F">
              <w:rPr>
                <w:rFonts w:ascii="Helvetica" w:hAnsi="Helvetica" w:cs="Arial"/>
                <w:b/>
              </w:rPr>
              <w:t>De huid</w:t>
            </w:r>
          </w:p>
        </w:tc>
        <w:tc>
          <w:tcPr>
            <w:tcW w:w="4252" w:type="dxa"/>
          </w:tcPr>
          <w:p w14:paraId="36B0C209" w14:textId="77777777" w:rsidR="00656986" w:rsidRPr="00656986" w:rsidRDefault="00121940" w:rsidP="00656986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656986">
              <w:rPr>
                <w:rFonts w:ascii="Helvetica" w:hAnsi="Helvetica"/>
                <w:sz w:val="20"/>
                <w:szCs w:val="20"/>
              </w:rPr>
              <w:t>1.3. een eenvoudige gezichtsbehandeling uitvoeren die past bij de huid van de klant</w:t>
            </w:r>
          </w:p>
          <w:p w14:paraId="15273231" w14:textId="11D12DF3" w:rsidR="00FE4AED" w:rsidRPr="00656986" w:rsidRDefault="00656986" w:rsidP="00656986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656986">
              <w:rPr>
                <w:rFonts w:ascii="Helvetica" w:hAnsi="Helvetica"/>
                <w:sz w:val="20"/>
                <w:szCs w:val="20"/>
              </w:rPr>
              <w:t xml:space="preserve">1.3.1 </w:t>
            </w:r>
            <w:r w:rsidR="00121940" w:rsidRPr="00656986">
              <w:rPr>
                <w:rFonts w:ascii="Helvetica" w:hAnsi="Helvetica" w:cs="Arial"/>
                <w:sz w:val="20"/>
                <w:szCs w:val="20"/>
              </w:rPr>
              <w:t xml:space="preserve">oppervlaktereiniging uitvoeren en </w:t>
            </w:r>
            <w:r w:rsidR="00D2563C" w:rsidRPr="00656986">
              <w:rPr>
                <w:rFonts w:ascii="Helvetica" w:hAnsi="Helvetica" w:cs="Arial"/>
                <w:sz w:val="20"/>
                <w:szCs w:val="20"/>
              </w:rPr>
              <w:t>dagcrème</w:t>
            </w:r>
            <w:r w:rsidR="00121940" w:rsidRPr="00656986">
              <w:rPr>
                <w:rFonts w:ascii="Helvetica" w:hAnsi="Helvetica" w:cs="Arial"/>
                <w:sz w:val="20"/>
                <w:szCs w:val="20"/>
              </w:rPr>
              <w:t xml:space="preserve"> aanbrengen</w:t>
            </w:r>
          </w:p>
        </w:tc>
        <w:tc>
          <w:tcPr>
            <w:tcW w:w="4252" w:type="dxa"/>
          </w:tcPr>
          <w:p w14:paraId="5289B794" w14:textId="77777777" w:rsid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>Ik kan de drie lagen van de huid uitleggen.</w:t>
            </w:r>
          </w:p>
          <w:p w14:paraId="207B2E98" w14:textId="77777777" w:rsidR="00482B75" w:rsidRP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85493B1" w14:textId="43B3A846" w:rsid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D2563C">
              <w:rPr>
                <w:rFonts w:ascii="Helvetica" w:hAnsi="Helvetica" w:cs="Arial"/>
                <w:sz w:val="20"/>
                <w:szCs w:val="20"/>
              </w:rPr>
              <w:t>kan</w:t>
            </w:r>
            <w:r w:rsidRPr="00482B75">
              <w:rPr>
                <w:rFonts w:ascii="Helvetica" w:hAnsi="Helvetica" w:cs="Arial"/>
                <w:sz w:val="20"/>
                <w:szCs w:val="20"/>
              </w:rPr>
              <w:t xml:space="preserve"> de verschillende huidtypes </w:t>
            </w:r>
            <w:r w:rsidR="00D2563C">
              <w:rPr>
                <w:rFonts w:ascii="Helvetica" w:hAnsi="Helvetica" w:cs="Arial"/>
                <w:sz w:val="20"/>
                <w:szCs w:val="20"/>
              </w:rPr>
              <w:t xml:space="preserve">herkennen </w:t>
            </w:r>
            <w:r w:rsidRPr="00482B75">
              <w:rPr>
                <w:rFonts w:ascii="Helvetica" w:hAnsi="Helvetica" w:cs="Arial"/>
                <w:sz w:val="20"/>
                <w:szCs w:val="20"/>
              </w:rPr>
              <w:t>aan de specifieke kenmerken.</w:t>
            </w:r>
          </w:p>
          <w:p w14:paraId="01C23816" w14:textId="77777777" w:rsidR="00482B75" w:rsidRP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B2A87F" w14:textId="77777777" w:rsid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>Ik kan verschillende producten benoemen die passen bij huidverzorging.</w:t>
            </w:r>
          </w:p>
          <w:p w14:paraId="5E888237" w14:textId="77777777" w:rsidR="00482B75" w:rsidRP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73F6D6A4" w:rsidR="0021538C" w:rsidRPr="00405B3A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>Ik weet hoe de huid goed beschermd kan worden zeker als het gaat om zonnestraling.</w:t>
            </w:r>
          </w:p>
        </w:tc>
        <w:tc>
          <w:tcPr>
            <w:tcW w:w="2898" w:type="dxa"/>
          </w:tcPr>
          <w:p w14:paraId="28A13BD1" w14:textId="77777777" w:rsidR="00121940" w:rsidRDefault="00A844EE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Opperhuid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Lederhuid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Onderhuids</w:t>
            </w:r>
            <w:r w:rsidR="00121940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bindweefsel</w:t>
            </w:r>
          </w:p>
          <w:p w14:paraId="70B5D48A" w14:textId="77777777" w:rsidR="006C76BE" w:rsidRDefault="0012194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Huidtype </w:t>
            </w:r>
          </w:p>
          <w:p w14:paraId="763B8103" w14:textId="77777777" w:rsidR="00273A85" w:rsidRDefault="00273A8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Droge huid</w:t>
            </w:r>
          </w:p>
          <w:p w14:paraId="08E6B0CA" w14:textId="77777777" w:rsidR="00273A85" w:rsidRDefault="00273A8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Normale huid</w:t>
            </w:r>
          </w:p>
          <w:p w14:paraId="20B26B04" w14:textId="77777777" w:rsidR="00273A85" w:rsidRDefault="00273A8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Gemengde huid</w:t>
            </w:r>
          </w:p>
          <w:p w14:paraId="47CB12C5" w14:textId="17CC4FD7" w:rsidR="0068732B" w:rsidRPr="00405B3A" w:rsidRDefault="00273A8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Vette huid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Hydrateren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Comedonen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Acne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Oogmake-up remover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Reinigingsmelk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  <w:t>Reinigingslotion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t>G</w:t>
            </w:r>
            <w:r w:rsidR="00A844EE">
              <w:rPr>
                <w:rFonts w:ascii="Helvetica" w:hAnsi="Helvetica" w:cs="Arial"/>
                <w:sz w:val="20"/>
                <w:szCs w:val="20"/>
              </w:rPr>
              <w:t>ezichtsmasker</w:t>
            </w:r>
            <w:r w:rsidR="00A844EE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113ED7" w14:paraId="61935BC2" w14:textId="77777777" w:rsidTr="00993848">
        <w:tc>
          <w:tcPr>
            <w:tcW w:w="2824" w:type="dxa"/>
          </w:tcPr>
          <w:p w14:paraId="7E4A35F2" w14:textId="0AD2A9D8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58013F">
              <w:rPr>
                <w:rFonts w:ascii="Helvetica" w:hAnsi="Helvetica" w:cs="Arial"/>
                <w:b/>
              </w:rPr>
              <w:t>Make-up aanbrengen</w:t>
            </w:r>
          </w:p>
        </w:tc>
        <w:tc>
          <w:tcPr>
            <w:tcW w:w="4252" w:type="dxa"/>
          </w:tcPr>
          <w:p w14:paraId="00049082" w14:textId="1AD5B3CD" w:rsidR="00121940" w:rsidRPr="00656986" w:rsidRDefault="00656986" w:rsidP="00656986">
            <w:pPr>
              <w:rPr>
                <w:rFonts w:ascii="Helvetica" w:hAnsi="Helvetica" w:cs="Arial"/>
                <w:sz w:val="20"/>
                <w:szCs w:val="20"/>
              </w:rPr>
            </w:pPr>
            <w:r w:rsidRPr="00656986">
              <w:rPr>
                <w:rFonts w:ascii="Helvetica" w:hAnsi="Helvetica" w:cs="Arial"/>
                <w:sz w:val="20"/>
                <w:szCs w:val="20"/>
              </w:rPr>
              <w:t xml:space="preserve">1.3.2. </w:t>
            </w:r>
            <w:r w:rsidR="00121940" w:rsidRPr="00656986">
              <w:rPr>
                <w:rFonts w:ascii="Helvetica" w:hAnsi="Helvetica" w:cs="Arial"/>
                <w:sz w:val="20"/>
                <w:szCs w:val="20"/>
              </w:rPr>
              <w:t xml:space="preserve">dagmake-up aanbrengen </w:t>
            </w:r>
          </w:p>
        </w:tc>
        <w:tc>
          <w:tcPr>
            <w:tcW w:w="4252" w:type="dxa"/>
          </w:tcPr>
          <w:p w14:paraId="2E1203DC" w14:textId="47566C45" w:rsid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C50C17">
              <w:rPr>
                <w:rFonts w:ascii="Helvetica" w:hAnsi="Helvetica" w:cs="Arial"/>
                <w:sz w:val="20"/>
                <w:szCs w:val="20"/>
              </w:rPr>
              <w:t>weet</w:t>
            </w:r>
            <w:r w:rsidRPr="00482B75">
              <w:rPr>
                <w:rFonts w:ascii="Helvetica" w:hAnsi="Helvetica" w:cs="Arial"/>
                <w:sz w:val="20"/>
                <w:szCs w:val="20"/>
              </w:rPr>
              <w:t xml:space="preserve"> de functie en toepassing van de basisproducten van make-up.</w:t>
            </w:r>
          </w:p>
          <w:p w14:paraId="4AF5AB98" w14:textId="77777777" w:rsidR="00482B75" w:rsidRPr="00482B75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A288DFD" w14:textId="042AD3DC" w:rsidR="00613705" w:rsidRPr="00405B3A" w:rsidRDefault="00482B75" w:rsidP="00482B75">
            <w:pPr>
              <w:rPr>
                <w:rFonts w:ascii="Helvetica" w:hAnsi="Helvetica" w:cs="Arial"/>
                <w:sz w:val="20"/>
                <w:szCs w:val="20"/>
              </w:rPr>
            </w:pPr>
            <w:r w:rsidRPr="00482B75">
              <w:rPr>
                <w:rFonts w:ascii="Helvetica" w:hAnsi="Helvetica" w:cs="Arial"/>
                <w:sz w:val="20"/>
                <w:szCs w:val="20"/>
              </w:rPr>
              <w:t>Ik kan een professionele make-up aanbrengen.</w:t>
            </w:r>
          </w:p>
        </w:tc>
        <w:tc>
          <w:tcPr>
            <w:tcW w:w="2898" w:type="dxa"/>
          </w:tcPr>
          <w:p w14:paraId="492439CE" w14:textId="0DFCC820" w:rsidR="005E352B" w:rsidRPr="00530073" w:rsidRDefault="00530073" w:rsidP="00624ADC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t>Primer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Foundation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Concealer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Blush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Oogpotlood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Eyeliner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Oogschaduw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Mascar</w:t>
            </w:r>
            <w:r>
              <w:rPr>
                <w:rFonts w:ascii="Helvetica" w:hAnsi="Helvetica" w:cs="Arial"/>
                <w:sz w:val="20"/>
                <w:szCs w:val="20"/>
                <w:lang w:val="en-US"/>
              </w:rPr>
              <w:t>a</w:t>
            </w:r>
            <w:r w:rsidRPr="0053007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Lippenstift</w:t>
            </w:r>
            <w:r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Fixing spray</w:t>
            </w:r>
          </w:p>
        </w:tc>
      </w:tr>
      <w:tr w:rsidR="002E1679" w:rsidRPr="00FE79FB" w14:paraId="3EC3240C" w14:textId="77777777" w:rsidTr="00993848">
        <w:tc>
          <w:tcPr>
            <w:tcW w:w="2824" w:type="dxa"/>
          </w:tcPr>
          <w:p w14:paraId="6D34068D" w14:textId="2AEBDDEC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3. </w:t>
            </w:r>
            <w:r w:rsidR="0058013F">
              <w:rPr>
                <w:rFonts w:ascii="Helvetica" w:hAnsi="Helvetica" w:cs="Arial"/>
                <w:b/>
              </w:rPr>
              <w:t>Schoonheidsspecials</w:t>
            </w:r>
          </w:p>
        </w:tc>
        <w:tc>
          <w:tcPr>
            <w:tcW w:w="4252" w:type="dxa"/>
          </w:tcPr>
          <w:p w14:paraId="306AF8C3" w14:textId="34F7D89B" w:rsidR="001E3AB8" w:rsidRPr="00656986" w:rsidRDefault="001E3AB8" w:rsidP="001E3AB8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656986">
              <w:rPr>
                <w:rFonts w:ascii="Helvetica" w:hAnsi="Helvetica"/>
                <w:sz w:val="20"/>
                <w:szCs w:val="20"/>
              </w:rPr>
              <w:t xml:space="preserve">1.3. een eenvoudige gezichtsbehandeling uitvoeren die past bij de huid van de klant </w:t>
            </w:r>
          </w:p>
          <w:p w14:paraId="7FEC50B2" w14:textId="77777777" w:rsidR="002E1679" w:rsidRPr="00656986" w:rsidRDefault="002E1679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07BF2C8" w14:textId="77777777" w:rsidR="00DA7292" w:rsidRDefault="00DA7292" w:rsidP="00DA7292">
            <w:pPr>
              <w:rPr>
                <w:rFonts w:ascii="Helvetica" w:hAnsi="Helvetica" w:cs="Arial"/>
                <w:sz w:val="20"/>
                <w:szCs w:val="20"/>
              </w:rPr>
            </w:pPr>
            <w:r w:rsidRPr="00DA7292">
              <w:rPr>
                <w:rFonts w:ascii="Helvetica" w:hAnsi="Helvetica" w:cs="Arial"/>
                <w:sz w:val="20"/>
                <w:szCs w:val="20"/>
              </w:rPr>
              <w:t>Ik kan een gezichtsmasker op de juiste manier toepassen.</w:t>
            </w:r>
          </w:p>
          <w:p w14:paraId="689503A5" w14:textId="77777777" w:rsidR="00DA7292" w:rsidRPr="00DA7292" w:rsidRDefault="00DA7292" w:rsidP="00DA729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1D96E2" w14:textId="77777777" w:rsidR="00DA7292" w:rsidRDefault="00DA7292" w:rsidP="00DA7292">
            <w:pPr>
              <w:rPr>
                <w:rFonts w:ascii="Helvetica" w:hAnsi="Helvetica" w:cs="Arial"/>
                <w:sz w:val="20"/>
                <w:szCs w:val="20"/>
              </w:rPr>
            </w:pPr>
            <w:r w:rsidRPr="00DA7292">
              <w:rPr>
                <w:rFonts w:ascii="Helvetica" w:hAnsi="Helvetica" w:cs="Arial"/>
                <w:sz w:val="20"/>
                <w:szCs w:val="20"/>
              </w:rPr>
              <w:t>Ik weet wat de werking van de verschillende maskers is op de gezichtshuid.</w:t>
            </w:r>
          </w:p>
          <w:p w14:paraId="1475FB76" w14:textId="77777777" w:rsidR="00DA7292" w:rsidRPr="00DA7292" w:rsidRDefault="00DA7292" w:rsidP="00DA729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E0B813" w14:textId="403226BB" w:rsidR="002E1679" w:rsidRPr="00405B3A" w:rsidRDefault="00DA7292" w:rsidP="00DA7292">
            <w:pPr>
              <w:rPr>
                <w:rFonts w:ascii="Helvetica" w:hAnsi="Helvetica" w:cs="Arial"/>
                <w:sz w:val="20"/>
                <w:szCs w:val="20"/>
              </w:rPr>
            </w:pPr>
            <w:r w:rsidRPr="00DA7292">
              <w:rPr>
                <w:rFonts w:ascii="Helvetica" w:hAnsi="Helvetica" w:cs="Arial"/>
                <w:sz w:val="20"/>
                <w:szCs w:val="20"/>
              </w:rPr>
              <w:t>Ik kan uitleggen wat een lichaamspakking is.</w:t>
            </w:r>
          </w:p>
        </w:tc>
        <w:tc>
          <w:tcPr>
            <w:tcW w:w="2898" w:type="dxa"/>
          </w:tcPr>
          <w:p w14:paraId="73026AAB" w14:textId="09C12C34" w:rsidR="00A61833" w:rsidRPr="00405B3A" w:rsidRDefault="00CD5604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Zuiverend</w:t>
            </w:r>
            <w:r w:rsidR="00656986">
              <w:rPr>
                <w:rFonts w:ascii="Helvetica" w:hAnsi="Helvetica" w:cs="Arial"/>
                <w:sz w:val="20"/>
                <w:szCs w:val="20"/>
              </w:rPr>
              <w:t xml:space="preserve"> masker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Vochtinbrengend</w:t>
            </w:r>
            <w:r w:rsidR="00656986">
              <w:rPr>
                <w:rFonts w:ascii="Helvetica" w:hAnsi="Helvetica" w:cs="Arial"/>
                <w:sz w:val="20"/>
                <w:szCs w:val="20"/>
              </w:rPr>
              <w:t xml:space="preserve"> masker</w:t>
            </w:r>
            <w:r w:rsidR="00656986">
              <w:rPr>
                <w:rFonts w:ascii="Helvetica" w:hAnsi="Helvetica" w:cs="Arial"/>
                <w:sz w:val="20"/>
                <w:szCs w:val="20"/>
              </w:rPr>
              <w:br/>
              <w:t>Lichaamspakking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FE79FB" w14:paraId="3B13616E" w14:textId="77777777" w:rsidTr="00993848">
        <w:tc>
          <w:tcPr>
            <w:tcW w:w="2824" w:type="dxa"/>
          </w:tcPr>
          <w:p w14:paraId="5F4AB8FF" w14:textId="1CBE1FB3" w:rsidR="002E1679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G</w:t>
            </w:r>
            <w:r w:rsidR="0058013F">
              <w:rPr>
                <w:rFonts w:ascii="Helvetica" w:hAnsi="Helvetica" w:cs="Arial"/>
                <w:b/>
              </w:rPr>
              <w:t>oed voor je huid?</w:t>
            </w:r>
          </w:p>
        </w:tc>
        <w:tc>
          <w:tcPr>
            <w:tcW w:w="4252" w:type="dxa"/>
          </w:tcPr>
          <w:p w14:paraId="50A80A45" w14:textId="3A50D522" w:rsidR="00AA0CD0" w:rsidRPr="00AF7205" w:rsidRDefault="00AF7205" w:rsidP="00AF7205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656986">
              <w:rPr>
                <w:rFonts w:ascii="Helvetica" w:hAnsi="Helvetica"/>
                <w:sz w:val="20"/>
                <w:szCs w:val="20"/>
              </w:rPr>
              <w:t>1.3. een eenvoudige gezichtsbehandeling uitvoeren die past bij de huid van de klant</w:t>
            </w:r>
          </w:p>
        </w:tc>
        <w:tc>
          <w:tcPr>
            <w:tcW w:w="4252" w:type="dxa"/>
          </w:tcPr>
          <w:p w14:paraId="599EC7AA" w14:textId="3ADF81D7" w:rsidR="00FE216C" w:rsidRPr="00FE79FB" w:rsidRDefault="00FE216C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5940D22" w14:textId="0C7DDD8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462429DD" w14:textId="77777777" w:rsidTr="00993848">
        <w:tc>
          <w:tcPr>
            <w:tcW w:w="2824" w:type="dxa"/>
          </w:tcPr>
          <w:p w14:paraId="718D9BB7" w14:textId="145D1A18" w:rsidR="002E1679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58013F">
              <w:rPr>
                <w:rFonts w:ascii="Helvetica" w:hAnsi="Helvetica" w:cs="Arial"/>
                <w:b/>
              </w:rPr>
              <w:t>Natuurlijk masker</w:t>
            </w:r>
          </w:p>
        </w:tc>
        <w:tc>
          <w:tcPr>
            <w:tcW w:w="4252" w:type="dxa"/>
          </w:tcPr>
          <w:p w14:paraId="609BA4C1" w14:textId="58281F33" w:rsidR="002D2A0C" w:rsidRPr="00AF7205" w:rsidRDefault="00AF7205" w:rsidP="00AF7205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656986">
              <w:rPr>
                <w:rFonts w:ascii="Helvetica" w:hAnsi="Helvetica"/>
                <w:sz w:val="20"/>
                <w:szCs w:val="20"/>
              </w:rPr>
              <w:t xml:space="preserve">1.3. een eenvoudige gezichtsbehandeling uitvoeren die past bij de huid van de klant </w:t>
            </w:r>
          </w:p>
        </w:tc>
        <w:tc>
          <w:tcPr>
            <w:tcW w:w="4252" w:type="dxa"/>
          </w:tcPr>
          <w:p w14:paraId="4E0C61E5" w14:textId="51A26BA9" w:rsidR="002D2A0C" w:rsidRPr="00FE79FB" w:rsidRDefault="002D2A0C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C14699A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AF7205" w:rsidRPr="00FE79FB" w14:paraId="2179DE2A" w14:textId="77777777" w:rsidTr="00993848">
        <w:tc>
          <w:tcPr>
            <w:tcW w:w="2824" w:type="dxa"/>
          </w:tcPr>
          <w:p w14:paraId="7466D2DB" w14:textId="161C9C0D" w:rsidR="00AF7205" w:rsidRPr="00FE79FB" w:rsidRDefault="00AF7205" w:rsidP="00AF72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Creëer een glamour look</w:t>
            </w:r>
          </w:p>
        </w:tc>
        <w:tc>
          <w:tcPr>
            <w:tcW w:w="4252" w:type="dxa"/>
          </w:tcPr>
          <w:p w14:paraId="27B41804" w14:textId="70F85543" w:rsidR="00AF7205" w:rsidRPr="00656986" w:rsidRDefault="00AF7205" w:rsidP="00AF7205">
            <w:pPr>
              <w:rPr>
                <w:rFonts w:ascii="Helvetica" w:hAnsi="Helvetica" w:cs="Arial"/>
                <w:sz w:val="20"/>
                <w:szCs w:val="20"/>
              </w:rPr>
            </w:pPr>
            <w:r w:rsidRPr="00656986">
              <w:rPr>
                <w:rFonts w:ascii="Helvetica" w:hAnsi="Helvetica" w:cs="Arial"/>
                <w:sz w:val="20"/>
                <w:szCs w:val="20"/>
              </w:rPr>
              <w:t xml:space="preserve">1.3.2. dagmake-up aanbrengen </w:t>
            </w:r>
          </w:p>
        </w:tc>
        <w:tc>
          <w:tcPr>
            <w:tcW w:w="4252" w:type="dxa"/>
          </w:tcPr>
          <w:p w14:paraId="430A200E" w14:textId="454F8689" w:rsidR="00AF7205" w:rsidRPr="00FE79FB" w:rsidRDefault="00AF7205" w:rsidP="00AF720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67C8150" w14:textId="65759B10" w:rsidR="00AF7205" w:rsidRPr="00FE79FB" w:rsidRDefault="00AF7205" w:rsidP="00AF7205">
            <w:pPr>
              <w:rPr>
                <w:rFonts w:ascii="Helvetica" w:hAnsi="Helvetica" w:cs="Arial"/>
                <w:sz w:val="22"/>
              </w:rPr>
            </w:pPr>
          </w:p>
        </w:tc>
      </w:tr>
      <w:tr w:rsidR="00AF7205" w:rsidRPr="00FE79FB" w14:paraId="070DC441" w14:textId="77777777" w:rsidTr="00993848">
        <w:tc>
          <w:tcPr>
            <w:tcW w:w="2824" w:type="dxa"/>
          </w:tcPr>
          <w:p w14:paraId="62D6693C" w14:textId="6E942E74" w:rsidR="00AF7205" w:rsidRPr="00FE79FB" w:rsidRDefault="00AF7205" w:rsidP="00AF72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Stappenplan:</w:t>
            </w:r>
            <w:r>
              <w:rPr>
                <w:rFonts w:ascii="Helvetica" w:hAnsi="Helvetica" w:cs="Arial"/>
                <w:b/>
              </w:rPr>
              <w:br/>
              <w:t>- Reinigen van de huid</w:t>
            </w:r>
            <w:r>
              <w:rPr>
                <w:rFonts w:ascii="Helvetica" w:hAnsi="Helvetica" w:cs="Arial"/>
                <w:b/>
              </w:rPr>
              <w:br/>
              <w:t>- Aanbrengen van make-up</w:t>
            </w:r>
            <w:r>
              <w:rPr>
                <w:rFonts w:ascii="Helvetica" w:hAnsi="Helvetica" w:cs="Arial"/>
                <w:b/>
              </w:rPr>
              <w:br/>
              <w:t>- Masker aanbrengen</w:t>
            </w:r>
          </w:p>
        </w:tc>
        <w:tc>
          <w:tcPr>
            <w:tcW w:w="4252" w:type="dxa"/>
          </w:tcPr>
          <w:p w14:paraId="56901C08" w14:textId="1D1D7B37" w:rsidR="00AF7205" w:rsidRPr="00656986" w:rsidRDefault="00AF7205" w:rsidP="00AF7205">
            <w:pPr>
              <w:pStyle w:val="Normaalweb"/>
              <w:shd w:val="clear" w:color="auto" w:fill="FFFFFF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904BB3" w14:textId="77777777" w:rsidR="00AF7205" w:rsidRPr="00FE79FB" w:rsidRDefault="00AF7205" w:rsidP="00AF720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AF7205" w:rsidRPr="00FE79FB" w:rsidRDefault="00AF7205" w:rsidP="00AF7205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2AFC4497" w14:textId="77777777" w:rsidR="002E1679" w:rsidRPr="00FE79FB" w:rsidRDefault="002E1679" w:rsidP="002E1679">
      <w:pPr>
        <w:rPr>
          <w:rFonts w:ascii="Helvetica" w:hAnsi="Helvetica"/>
        </w:rPr>
      </w:pPr>
    </w:p>
    <w:p w14:paraId="4A0BD895" w14:textId="72C41CEE" w:rsidR="00C86012" w:rsidRPr="00F44398" w:rsidRDefault="004B19CF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D</w:t>
      </w:r>
      <w:r w:rsidR="00785488">
        <w:rPr>
          <w:rFonts w:ascii="Helvetica" w:hAnsi="Helvetica"/>
          <w:b/>
          <w:color w:val="000000" w:themeColor="text1"/>
          <w:sz w:val="28"/>
          <w:szCs w:val="28"/>
        </w:rPr>
        <w:t>. Nagels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9B68A6" w:rsidRDefault="00BF0220" w:rsidP="00624ADC">
            <w:pPr>
              <w:rPr>
                <w:rFonts w:ascii="Helvetica" w:hAnsi="Helvetica" w:cs="Arial"/>
                <w:b/>
              </w:rPr>
            </w:pPr>
            <w:r w:rsidRPr="009B68A6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783214" w:rsidRPr="00FE79FB" w14:paraId="58C8EACA" w14:textId="77777777" w:rsidTr="00993848">
        <w:tc>
          <w:tcPr>
            <w:tcW w:w="2835" w:type="dxa"/>
          </w:tcPr>
          <w:p w14:paraId="31E32A0B" w14:textId="08E3B0C0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1. </w:t>
            </w:r>
            <w:r>
              <w:rPr>
                <w:rFonts w:ascii="Helvetica" w:hAnsi="Helvetica" w:cs="Arial"/>
                <w:b/>
              </w:rPr>
              <w:t>Handen</w:t>
            </w:r>
          </w:p>
        </w:tc>
        <w:tc>
          <w:tcPr>
            <w:tcW w:w="4252" w:type="dxa"/>
          </w:tcPr>
          <w:p w14:paraId="185D508F" w14:textId="66DC16B4" w:rsidR="001E3AB8" w:rsidRPr="009B68A6" w:rsidRDefault="001E3AB8" w:rsidP="001E3AB8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9B68A6">
              <w:rPr>
                <w:rFonts w:ascii="Helvetica" w:hAnsi="Helvetica"/>
                <w:sz w:val="20"/>
                <w:szCs w:val="20"/>
              </w:rPr>
              <w:t xml:space="preserve">1.4. een eenvoudige handbehandeling uitvoeren die past bij de conditie van de handen van de klant. </w:t>
            </w:r>
          </w:p>
          <w:p w14:paraId="72D0BE3C" w14:textId="76A39EA1" w:rsidR="00783214" w:rsidRPr="009B68A6" w:rsidRDefault="004B19CF" w:rsidP="0078321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1.4.3. </w:t>
            </w:r>
            <w:r w:rsidRPr="00B84C86">
              <w:rPr>
                <w:rFonts w:ascii="Helvetica" w:hAnsi="Helvetica" w:cs="Arial"/>
                <w:sz w:val="20"/>
                <w:szCs w:val="20"/>
              </w:rPr>
              <w:t>een eenvoudige handmassage uitvoeren</w:t>
            </w:r>
          </w:p>
        </w:tc>
        <w:tc>
          <w:tcPr>
            <w:tcW w:w="4252" w:type="dxa"/>
          </w:tcPr>
          <w:p w14:paraId="34EAD3E5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de pezen, spieren, zenuwen, vingerkootjes en de botten in de hand benoemen.</w:t>
            </w:r>
          </w:p>
          <w:p w14:paraId="45003264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CFC957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een handmassage toepassen.</w:t>
            </w:r>
          </w:p>
          <w:p w14:paraId="4CEA837B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16BDD94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effleurages en fricties toepassen bij een handmassage.</w:t>
            </w:r>
          </w:p>
          <w:p w14:paraId="38A0254A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F069F" w14:textId="322061D7" w:rsidR="00783214" w:rsidRPr="00405B3A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de werking van een paraffinepakking uitleggen.</w:t>
            </w:r>
          </w:p>
        </w:tc>
        <w:tc>
          <w:tcPr>
            <w:tcW w:w="2835" w:type="dxa"/>
          </w:tcPr>
          <w:p w14:paraId="757C3EA9" w14:textId="77777777" w:rsidR="004B19CF" w:rsidRDefault="00783214" w:rsidP="0030726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Pezen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Zenuwen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Vingerkootjes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Middenhandsbeentjes</w:t>
            </w:r>
          </w:p>
          <w:p w14:paraId="34DD74A4" w14:textId="77777777" w:rsidR="004B19CF" w:rsidRDefault="004B19CF" w:rsidP="0030726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Effleurages</w:t>
            </w:r>
          </w:p>
          <w:p w14:paraId="21E916B1" w14:textId="77777777" w:rsidR="004B19CF" w:rsidRDefault="004B19CF" w:rsidP="0030726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Frictie</w:t>
            </w:r>
          </w:p>
          <w:p w14:paraId="2261D3E9" w14:textId="04C44420" w:rsidR="003033C4" w:rsidRDefault="004B19CF" w:rsidP="003033C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Paraffinepakking</w:t>
            </w:r>
            <w:r w:rsidR="00307260">
              <w:rPr>
                <w:rFonts w:ascii="Helvetica" w:hAnsi="Helvetica" w:cs="Arial"/>
                <w:sz w:val="20"/>
                <w:szCs w:val="20"/>
              </w:rPr>
              <w:br/>
            </w:r>
          </w:p>
          <w:p w14:paraId="3A4DE14C" w14:textId="6CDA5F1B" w:rsidR="00783214" w:rsidRPr="00405B3A" w:rsidRDefault="00783214" w:rsidP="0030726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4B19CF" w:rsidRPr="00FE79FB" w14:paraId="790885E4" w14:textId="77777777" w:rsidTr="00993848">
        <w:tc>
          <w:tcPr>
            <w:tcW w:w="2835" w:type="dxa"/>
          </w:tcPr>
          <w:p w14:paraId="2EE41A7B" w14:textId="401DE692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Voeten</w:t>
            </w:r>
          </w:p>
        </w:tc>
        <w:tc>
          <w:tcPr>
            <w:tcW w:w="4252" w:type="dxa"/>
          </w:tcPr>
          <w:p w14:paraId="7FD8A504" w14:textId="35B3D638" w:rsidR="004B19CF" w:rsidRPr="009B68A6" w:rsidRDefault="004B19CF" w:rsidP="004B19C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8B9DFFC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uitleggen hoe ik goed voor mijn voeten kan zorgen.</w:t>
            </w:r>
          </w:p>
          <w:p w14:paraId="3AA8E672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53F7D78" w14:textId="6DD2B8BC" w:rsidR="004B19CF" w:rsidRPr="00405B3A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beschrijven wat de taken van een pedicure zijn.</w:t>
            </w:r>
          </w:p>
        </w:tc>
        <w:tc>
          <w:tcPr>
            <w:tcW w:w="2835" w:type="dxa"/>
          </w:tcPr>
          <w:p w14:paraId="38B3CC6B" w14:textId="77777777" w:rsidR="004B19CF" w:rsidRDefault="003033C4" w:rsidP="004B19C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Pedicure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Blaren</w:t>
            </w:r>
          </w:p>
          <w:p w14:paraId="1004C4FF" w14:textId="77777777" w:rsidR="003033C4" w:rsidRDefault="003033C4" w:rsidP="004B19C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Likdoorns</w:t>
            </w:r>
          </w:p>
          <w:p w14:paraId="5FBD378A" w14:textId="7E287C70" w:rsidR="003033C4" w:rsidRPr="00405B3A" w:rsidRDefault="003033C4" w:rsidP="004B19C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Kalknagel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Eksteroog</w:t>
            </w:r>
          </w:p>
        </w:tc>
      </w:tr>
      <w:tr w:rsidR="004B19CF" w:rsidRPr="00FE79FB" w14:paraId="738A9326" w14:textId="77777777" w:rsidTr="00993848">
        <w:tc>
          <w:tcPr>
            <w:tcW w:w="2835" w:type="dxa"/>
          </w:tcPr>
          <w:p w14:paraId="57057716" w14:textId="63B51A42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Nagels</w:t>
            </w:r>
          </w:p>
        </w:tc>
        <w:tc>
          <w:tcPr>
            <w:tcW w:w="4252" w:type="dxa"/>
          </w:tcPr>
          <w:p w14:paraId="5D7541D2" w14:textId="77777777" w:rsidR="00FB7F5F" w:rsidRDefault="00FB7F5F" w:rsidP="00FB7F5F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9B68A6">
              <w:rPr>
                <w:rFonts w:ascii="Helvetica" w:hAnsi="Helvetica"/>
                <w:sz w:val="20"/>
                <w:szCs w:val="20"/>
              </w:rPr>
              <w:t xml:space="preserve">1.4. een eenvoudige handbehandeling uitvoeren die past bij de conditie van de handen van de klant. </w:t>
            </w:r>
          </w:p>
          <w:p w14:paraId="70E61CC0" w14:textId="02FF4D27" w:rsidR="004B19CF" w:rsidRPr="00FB7F5F" w:rsidRDefault="004B19CF" w:rsidP="00FB7F5F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1.4.1 </w:t>
            </w:r>
            <w:r w:rsidRPr="009B68A6">
              <w:rPr>
                <w:rFonts w:ascii="Helvetica" w:hAnsi="Helvetica" w:cs="Arial"/>
                <w:sz w:val="20"/>
                <w:szCs w:val="20"/>
              </w:rPr>
              <w:t>nagels vijlen en polijsten</w:t>
            </w:r>
          </w:p>
          <w:p w14:paraId="07B65931" w14:textId="2FEEA2BE" w:rsidR="004B19CF" w:rsidRPr="00B84C86" w:rsidRDefault="004B19CF" w:rsidP="004B19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1.4.2. </w:t>
            </w:r>
            <w:r w:rsidRPr="009B68A6">
              <w:rPr>
                <w:rFonts w:ascii="Helvetica" w:hAnsi="Helvetica" w:cs="Arial"/>
                <w:sz w:val="20"/>
                <w:szCs w:val="20"/>
              </w:rPr>
              <w:t>nagelriemen verzorgen</w:t>
            </w:r>
          </w:p>
        </w:tc>
        <w:tc>
          <w:tcPr>
            <w:tcW w:w="4252" w:type="dxa"/>
          </w:tcPr>
          <w:p w14:paraId="4A35C378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uitleggen hoe de nagels groeien en kan de onderdelen van de nagel benoemen.</w:t>
            </w:r>
          </w:p>
          <w:p w14:paraId="4D8055F6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B98BEDE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uitleggen hoe ik goed voor mijn nagels kan zorgen.</w:t>
            </w:r>
          </w:p>
          <w:p w14:paraId="61929242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DDF102E" w14:textId="77777777" w:rsid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weet wat de basismaterialen voor een manicure zijn en kan de specifieke functie van deze materialen benoemen.</w:t>
            </w:r>
          </w:p>
          <w:p w14:paraId="16E79A39" w14:textId="77777777" w:rsidR="004B19CF" w:rsidRPr="004B19CF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717CA420" w:rsidR="004B19CF" w:rsidRPr="00405B3A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 w:rsidRPr="004B19CF">
              <w:rPr>
                <w:rFonts w:ascii="Helvetica" w:hAnsi="Helvetica" w:cs="Arial"/>
                <w:sz w:val="20"/>
                <w:szCs w:val="20"/>
              </w:rPr>
              <w:t>Ik kan de stappen van de manicure (nagelverzorging en nagels lakken) professioneel uitvoeren.</w:t>
            </w:r>
          </w:p>
        </w:tc>
        <w:tc>
          <w:tcPr>
            <w:tcW w:w="2835" w:type="dxa"/>
          </w:tcPr>
          <w:p w14:paraId="78762CBB" w14:textId="3361B5A8" w:rsidR="003033C4" w:rsidRDefault="003033C4" w:rsidP="003033C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Keratine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Nagelplaat</w:t>
            </w:r>
          </w:p>
          <w:p w14:paraId="48993D0E" w14:textId="77777777" w:rsidR="003033C4" w:rsidRDefault="003033C4" w:rsidP="003033C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Nagelwortel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Nagelriem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Lunula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Vrije rand</w:t>
            </w:r>
            <w:r w:rsidR="004B19CF"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t>Manicure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Nagelriemduwer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Reinigingspen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Nagelvijl</w:t>
            </w:r>
          </w:p>
          <w:p w14:paraId="0160A445" w14:textId="4F25EAC6" w:rsidR="004B19CF" w:rsidRPr="00405B3A" w:rsidRDefault="003033C4" w:rsidP="003033C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Nagelknipper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Nagelriemschaartje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Nagelschaartje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Nagellakremover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Nagelverharder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Nagelriemolie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Cuticle-remover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Polijstvijl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lastRenderedPageBreak/>
              <w:t>Base coat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Nagellak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Top coat</w:t>
            </w:r>
          </w:p>
        </w:tc>
      </w:tr>
      <w:tr w:rsidR="004B19CF" w:rsidRPr="00FE79FB" w14:paraId="2DCF14E1" w14:textId="77777777" w:rsidTr="00993848">
        <w:tc>
          <w:tcPr>
            <w:tcW w:w="2835" w:type="dxa"/>
          </w:tcPr>
          <w:p w14:paraId="263C1FD4" w14:textId="2E1AD0F1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 xml:space="preserve">Denken: </w:t>
            </w:r>
            <w:r w:rsidR="00CB30C1">
              <w:rPr>
                <w:rFonts w:ascii="Helvetica" w:hAnsi="Helvetica" w:cs="Arial"/>
                <w:b/>
              </w:rPr>
              <w:t>Is het goed voor mij?</w:t>
            </w:r>
          </w:p>
        </w:tc>
        <w:tc>
          <w:tcPr>
            <w:tcW w:w="4252" w:type="dxa"/>
          </w:tcPr>
          <w:p w14:paraId="6B9DD32B" w14:textId="166D00FB" w:rsidR="004B19CF" w:rsidRPr="004B19CF" w:rsidRDefault="004B19CF" w:rsidP="004B19CF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9B68A6">
              <w:rPr>
                <w:rFonts w:ascii="Helvetica" w:hAnsi="Helvetica"/>
                <w:sz w:val="20"/>
                <w:szCs w:val="20"/>
              </w:rPr>
              <w:t>1.4. een eenvoudige handbehandeling uitvoeren die past bij de conditie van de handen van de klant.</w:t>
            </w:r>
          </w:p>
        </w:tc>
        <w:tc>
          <w:tcPr>
            <w:tcW w:w="4252" w:type="dxa"/>
          </w:tcPr>
          <w:p w14:paraId="20BAF995" w14:textId="4C5D305C" w:rsidR="004B19CF" w:rsidRPr="00FE79FB" w:rsidRDefault="004B19CF" w:rsidP="004B19CF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4B19CF" w:rsidRPr="00FE79FB" w:rsidRDefault="004B19CF" w:rsidP="004B19CF">
            <w:pPr>
              <w:rPr>
                <w:rFonts w:ascii="Helvetica" w:hAnsi="Helvetica" w:cs="Arial"/>
                <w:sz w:val="22"/>
              </w:rPr>
            </w:pPr>
          </w:p>
        </w:tc>
      </w:tr>
      <w:tr w:rsidR="004B19CF" w:rsidRPr="00FE79FB" w14:paraId="2C132717" w14:textId="77777777" w:rsidTr="00993848">
        <w:tc>
          <w:tcPr>
            <w:tcW w:w="2835" w:type="dxa"/>
          </w:tcPr>
          <w:p w14:paraId="7C60BEF2" w14:textId="7470EF8D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French manicure</w:t>
            </w:r>
          </w:p>
        </w:tc>
        <w:tc>
          <w:tcPr>
            <w:tcW w:w="4252" w:type="dxa"/>
          </w:tcPr>
          <w:p w14:paraId="268A477F" w14:textId="3BAFB1B4" w:rsidR="004B19CF" w:rsidRPr="00B84C86" w:rsidRDefault="004B19CF" w:rsidP="004B19CF">
            <w:pPr>
              <w:pStyle w:val="Normaalweb"/>
              <w:shd w:val="clear" w:color="auto" w:fill="FFFFFF"/>
              <w:rPr>
                <w:rFonts w:ascii="Helvetica" w:hAnsi="Helvetica"/>
                <w:sz w:val="20"/>
                <w:szCs w:val="20"/>
              </w:rPr>
            </w:pPr>
            <w:r w:rsidRPr="009B68A6">
              <w:rPr>
                <w:rFonts w:ascii="Helvetica" w:hAnsi="Helvetica"/>
                <w:sz w:val="20"/>
                <w:szCs w:val="20"/>
              </w:rPr>
              <w:t xml:space="preserve">1.4. een eenvoudige handbehandeling uitvoeren die past bij de conditie van de handen van de klant. </w:t>
            </w:r>
          </w:p>
        </w:tc>
        <w:tc>
          <w:tcPr>
            <w:tcW w:w="4252" w:type="dxa"/>
          </w:tcPr>
          <w:p w14:paraId="21E59719" w14:textId="1B4C1E6F" w:rsidR="004B19CF" w:rsidRPr="00FE79FB" w:rsidRDefault="004B19CF" w:rsidP="004B19CF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0BA6045E" w:rsidR="004B19CF" w:rsidRPr="00FE79FB" w:rsidRDefault="004B19CF" w:rsidP="004B19CF">
            <w:pPr>
              <w:rPr>
                <w:rFonts w:ascii="Helvetica" w:hAnsi="Helvetica" w:cs="Arial"/>
                <w:sz w:val="22"/>
              </w:rPr>
            </w:pPr>
          </w:p>
        </w:tc>
      </w:tr>
      <w:tr w:rsidR="004B19CF" w:rsidRPr="00FE79FB" w14:paraId="71E81DBC" w14:textId="77777777" w:rsidTr="00993848">
        <w:tc>
          <w:tcPr>
            <w:tcW w:w="2835" w:type="dxa"/>
          </w:tcPr>
          <w:p w14:paraId="75CF7159" w14:textId="7BD8206A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Nailart</w:t>
            </w:r>
          </w:p>
        </w:tc>
        <w:tc>
          <w:tcPr>
            <w:tcW w:w="4252" w:type="dxa"/>
          </w:tcPr>
          <w:p w14:paraId="323C54ED" w14:textId="14DE108B" w:rsidR="004B19CF" w:rsidRPr="009B68A6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1.4.1 </w:t>
            </w:r>
            <w:r w:rsidRPr="009B68A6">
              <w:rPr>
                <w:rFonts w:ascii="Helvetica" w:hAnsi="Helvetica" w:cs="Arial"/>
                <w:sz w:val="20"/>
                <w:szCs w:val="20"/>
              </w:rPr>
              <w:t>nagels vijlen en polijsten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 xml:space="preserve">1.4.2. </w:t>
            </w:r>
            <w:r w:rsidRPr="009B68A6">
              <w:rPr>
                <w:rFonts w:ascii="Helvetica" w:hAnsi="Helvetica" w:cs="Arial"/>
                <w:sz w:val="20"/>
                <w:szCs w:val="20"/>
              </w:rPr>
              <w:t>nagelriemen verzorgen</w:t>
            </w:r>
          </w:p>
        </w:tc>
        <w:tc>
          <w:tcPr>
            <w:tcW w:w="4252" w:type="dxa"/>
          </w:tcPr>
          <w:p w14:paraId="4F92C9A9" w14:textId="487AAF22" w:rsidR="004B19CF" w:rsidRPr="00FE79FB" w:rsidRDefault="004B19CF" w:rsidP="004B19CF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518082F9" w:rsidR="004B19CF" w:rsidRPr="00FE79FB" w:rsidRDefault="004B19CF" w:rsidP="004B19CF">
            <w:pPr>
              <w:rPr>
                <w:rFonts w:ascii="Helvetica" w:hAnsi="Helvetica" w:cs="Arial"/>
                <w:sz w:val="22"/>
              </w:rPr>
            </w:pPr>
          </w:p>
        </w:tc>
      </w:tr>
      <w:tr w:rsidR="004B19CF" w:rsidRPr="00FE79FB" w14:paraId="6FD79201" w14:textId="77777777" w:rsidTr="00993848">
        <w:tc>
          <w:tcPr>
            <w:tcW w:w="2835" w:type="dxa"/>
          </w:tcPr>
          <w:p w14:paraId="73EA778C" w14:textId="055487AE" w:rsidR="004B19CF" w:rsidRPr="00FE79FB" w:rsidRDefault="004B19CF" w:rsidP="004B19C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</w:t>
            </w:r>
            <w:r>
              <w:rPr>
                <w:rFonts w:ascii="Helvetica" w:hAnsi="Helvetica" w:cs="Arial"/>
                <w:b/>
              </w:rPr>
              <w:br/>
              <w:t>- Manicure</w:t>
            </w:r>
            <w:r>
              <w:rPr>
                <w:rFonts w:ascii="Helvetica" w:hAnsi="Helvetica" w:cs="Arial"/>
                <w:b/>
              </w:rPr>
              <w:br/>
              <w:t>- Nagels lakken</w:t>
            </w:r>
            <w:r>
              <w:rPr>
                <w:rFonts w:ascii="Helvetica" w:hAnsi="Helvetica" w:cs="Arial"/>
                <w:b/>
              </w:rPr>
              <w:br/>
              <w:t>- Paraffine pakking</w:t>
            </w:r>
            <w:r>
              <w:rPr>
                <w:rFonts w:ascii="Helvetica" w:hAnsi="Helvetica" w:cs="Arial"/>
                <w:b/>
              </w:rPr>
              <w:br/>
              <w:t>- French manicure</w:t>
            </w:r>
          </w:p>
        </w:tc>
        <w:tc>
          <w:tcPr>
            <w:tcW w:w="4252" w:type="dxa"/>
          </w:tcPr>
          <w:p w14:paraId="04F93325" w14:textId="7B5000E6" w:rsidR="004B19CF" w:rsidRPr="009B68A6" w:rsidRDefault="004B19CF" w:rsidP="004B19C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72BBA87" w14:textId="00ACAC06" w:rsidR="004B19CF" w:rsidRPr="00FE79FB" w:rsidRDefault="004B19CF" w:rsidP="004B19CF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39FADB4" w14:textId="77777777" w:rsidR="004B19CF" w:rsidRPr="00FE79FB" w:rsidRDefault="004B19CF" w:rsidP="004B19CF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18F1" w14:textId="77777777" w:rsidR="00CF7343" w:rsidRDefault="00CF7343" w:rsidP="00C86012">
      <w:r>
        <w:separator/>
      </w:r>
    </w:p>
  </w:endnote>
  <w:endnote w:type="continuationSeparator" w:id="0">
    <w:p w14:paraId="59902A1C" w14:textId="77777777" w:rsidR="00CF7343" w:rsidRDefault="00CF7343" w:rsidP="00C86012">
      <w:r>
        <w:continuationSeparator/>
      </w:r>
    </w:p>
  </w:endnote>
  <w:endnote w:type="continuationNotice" w:id="1">
    <w:p w14:paraId="0F143C72" w14:textId="77777777" w:rsidR="00CF7343" w:rsidRDefault="00CF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6AEA" w14:textId="77777777" w:rsidR="0033784F" w:rsidRDefault="0033784F" w:rsidP="0033784F">
    <w:pPr>
      <w:pStyle w:val="Voettekst"/>
      <w:ind w:right="360"/>
    </w:pPr>
  </w:p>
  <w:p w14:paraId="78B13E63" w14:textId="77777777" w:rsidR="0033784F" w:rsidRPr="00FA4A0F" w:rsidRDefault="0033784F" w:rsidP="0033784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2</w:t>
    </w:r>
    <w:r w:rsidRPr="00FA4A0F">
      <w:rPr>
        <w:rStyle w:val="Paginanummer"/>
        <w:sz w:val="21"/>
      </w:rPr>
      <w:fldChar w:fldCharType="end"/>
    </w:r>
  </w:p>
  <w:p w14:paraId="1E3B4524" w14:textId="77777777" w:rsidR="0033784F" w:rsidRDefault="003378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9784" w14:textId="77777777" w:rsidR="00CF7343" w:rsidRDefault="00CF7343" w:rsidP="00C86012">
      <w:r>
        <w:separator/>
      </w:r>
    </w:p>
  </w:footnote>
  <w:footnote w:type="continuationSeparator" w:id="0">
    <w:p w14:paraId="6C47BB56" w14:textId="77777777" w:rsidR="00CF7343" w:rsidRDefault="00CF7343" w:rsidP="00C86012">
      <w:r>
        <w:continuationSeparator/>
      </w:r>
    </w:p>
  </w:footnote>
  <w:footnote w:type="continuationNotice" w:id="1">
    <w:p w14:paraId="4673555F" w14:textId="77777777" w:rsidR="00CF7343" w:rsidRDefault="00CF7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70099CCF" w:rsidR="003D12A6" w:rsidRPr="004D47C8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 w:cstheme="majorHAnsi"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4D47C8">
      <w:rPr>
        <w:rFonts w:ascii="Helvetica" w:hAnsi="Helvetica" w:cstheme="majorHAnsi"/>
        <w:bCs/>
        <w:sz w:val="20"/>
        <w:szCs w:val="20"/>
      </w:rPr>
      <w:t>Kennismaking met Uiterlijke verzorging</w:t>
    </w:r>
    <w:r w:rsidR="0068732B">
      <w:rPr>
        <w:rFonts w:ascii="Helvetica" w:hAnsi="Helvetica" w:cstheme="majorHAnsi"/>
        <w:bCs/>
        <w:sz w:val="20"/>
        <w:szCs w:val="20"/>
      </w:rPr>
      <w:t>, Studio BX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B99B" w14:textId="11F222D9" w:rsidR="00121EBA" w:rsidRDefault="008B44A0" w:rsidP="00097CB6">
    <w:pPr>
      <w:pStyle w:val="Titel"/>
      <w:rPr>
        <w:sz w:val="21"/>
      </w:rPr>
    </w:pPr>
    <w:r>
      <w:rPr>
        <w:b/>
        <w:sz w:val="24"/>
        <w:szCs w:val="24"/>
      </w:rPr>
      <w:t>Studio BX</w:t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 w:rsidR="00121EBA">
      <w:rPr>
        <w:sz w:val="21"/>
      </w:rPr>
      <w:t xml:space="preserve">Laatste aanpassing: </w:t>
    </w:r>
    <w:r w:rsidR="0033784F">
      <w:rPr>
        <w:sz w:val="21"/>
      </w:rPr>
      <w:t>3</w:t>
    </w:r>
    <w:r w:rsidR="00521F59">
      <w:rPr>
        <w:sz w:val="21"/>
      </w:rPr>
      <w:t>0 mei</w:t>
    </w:r>
    <w:r w:rsidR="0033784F">
      <w:rPr>
        <w:sz w:val="21"/>
      </w:rPr>
      <w:t xml:space="preserve"> 2023</w:t>
    </w:r>
    <w:r w:rsidR="00332B5F">
      <w:rPr>
        <w:sz w:val="21"/>
      </w:rPr>
      <w:t xml:space="preserve">, versie </w:t>
    </w:r>
    <w:r w:rsidR="00410208">
      <w:rPr>
        <w:sz w:val="21"/>
      </w:rPr>
      <w:t>1.0</w:t>
    </w:r>
  </w:p>
  <w:p w14:paraId="1B42D471" w14:textId="77777777" w:rsidR="00461E28" w:rsidRPr="00461E28" w:rsidRDefault="00461E28" w:rsidP="00461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07BA1"/>
    <w:multiLevelType w:val="multilevel"/>
    <w:tmpl w:val="9D10FA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>
      <w:start w:val="4"/>
      <w:numFmt w:val="decimal"/>
      <w:isLgl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8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564D6"/>
    <w:multiLevelType w:val="hybridMultilevel"/>
    <w:tmpl w:val="5D6C6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3D6E"/>
    <w:multiLevelType w:val="multilevel"/>
    <w:tmpl w:val="D966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644CB"/>
    <w:multiLevelType w:val="multilevel"/>
    <w:tmpl w:val="BFE0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13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7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70E33"/>
    <w:multiLevelType w:val="multilevel"/>
    <w:tmpl w:val="B42A680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A390934"/>
    <w:multiLevelType w:val="multilevel"/>
    <w:tmpl w:val="7FE8452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1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4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B12B5"/>
    <w:multiLevelType w:val="multilevel"/>
    <w:tmpl w:val="A9D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8240912">
    <w:abstractNumId w:val="22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8"/>
  </w:num>
  <w:num w:numId="6" w16cid:durableId="309872789">
    <w:abstractNumId w:val="17"/>
  </w:num>
  <w:num w:numId="7" w16cid:durableId="1576042046">
    <w:abstractNumId w:val="5"/>
  </w:num>
  <w:num w:numId="8" w16cid:durableId="1623270486">
    <w:abstractNumId w:val="23"/>
  </w:num>
  <w:num w:numId="9" w16cid:durableId="875234996">
    <w:abstractNumId w:val="0"/>
  </w:num>
  <w:num w:numId="10" w16cid:durableId="1567952311">
    <w:abstractNumId w:val="15"/>
  </w:num>
  <w:num w:numId="11" w16cid:durableId="394012311">
    <w:abstractNumId w:val="14"/>
  </w:num>
  <w:num w:numId="12" w16cid:durableId="126431520">
    <w:abstractNumId w:val="13"/>
  </w:num>
  <w:num w:numId="13" w16cid:durableId="189882397">
    <w:abstractNumId w:val="24"/>
  </w:num>
  <w:num w:numId="14" w16cid:durableId="1617057169">
    <w:abstractNumId w:val="7"/>
  </w:num>
  <w:num w:numId="15" w16cid:durableId="52242576">
    <w:abstractNumId w:val="21"/>
  </w:num>
  <w:num w:numId="16" w16cid:durableId="313532564">
    <w:abstractNumId w:val="1"/>
  </w:num>
  <w:num w:numId="17" w16cid:durableId="414480777">
    <w:abstractNumId w:val="12"/>
  </w:num>
  <w:num w:numId="18" w16cid:durableId="1117139426">
    <w:abstractNumId w:val="20"/>
  </w:num>
  <w:num w:numId="19" w16cid:durableId="2093240553">
    <w:abstractNumId w:val="16"/>
  </w:num>
  <w:num w:numId="20" w16cid:durableId="1975259489">
    <w:abstractNumId w:val="11"/>
  </w:num>
  <w:num w:numId="21" w16cid:durableId="641541351">
    <w:abstractNumId w:val="10"/>
  </w:num>
  <w:num w:numId="22" w16cid:durableId="991835960">
    <w:abstractNumId w:val="9"/>
  </w:num>
  <w:num w:numId="23" w16cid:durableId="257838532">
    <w:abstractNumId w:val="25"/>
  </w:num>
  <w:num w:numId="24" w16cid:durableId="96803066">
    <w:abstractNumId w:val="6"/>
  </w:num>
  <w:num w:numId="25" w16cid:durableId="1979873110">
    <w:abstractNumId w:val="18"/>
  </w:num>
  <w:num w:numId="26" w16cid:durableId="826894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1096D"/>
    <w:rsid w:val="00011A5A"/>
    <w:rsid w:val="00040E93"/>
    <w:rsid w:val="000608E2"/>
    <w:rsid w:val="0008045F"/>
    <w:rsid w:val="000827BD"/>
    <w:rsid w:val="0008700B"/>
    <w:rsid w:val="000913C0"/>
    <w:rsid w:val="00093775"/>
    <w:rsid w:val="00097CB6"/>
    <w:rsid w:val="000A211F"/>
    <w:rsid w:val="000A6BD1"/>
    <w:rsid w:val="000B04C6"/>
    <w:rsid w:val="000C5BAD"/>
    <w:rsid w:val="000D43CA"/>
    <w:rsid w:val="000D5550"/>
    <w:rsid w:val="000D74B0"/>
    <w:rsid w:val="00103629"/>
    <w:rsid w:val="00106AF5"/>
    <w:rsid w:val="00110DFD"/>
    <w:rsid w:val="00111C6D"/>
    <w:rsid w:val="00113ED7"/>
    <w:rsid w:val="00121940"/>
    <w:rsid w:val="00121E26"/>
    <w:rsid w:val="00121EBA"/>
    <w:rsid w:val="0012750C"/>
    <w:rsid w:val="00132127"/>
    <w:rsid w:val="00133656"/>
    <w:rsid w:val="00142D30"/>
    <w:rsid w:val="00143FD4"/>
    <w:rsid w:val="001451E8"/>
    <w:rsid w:val="0015117F"/>
    <w:rsid w:val="00153E2C"/>
    <w:rsid w:val="001705AD"/>
    <w:rsid w:val="00171D8E"/>
    <w:rsid w:val="0018668B"/>
    <w:rsid w:val="00192058"/>
    <w:rsid w:val="001920B5"/>
    <w:rsid w:val="00192350"/>
    <w:rsid w:val="001B07BA"/>
    <w:rsid w:val="001C4122"/>
    <w:rsid w:val="001C6F42"/>
    <w:rsid w:val="001D7427"/>
    <w:rsid w:val="001D770A"/>
    <w:rsid w:val="001E1807"/>
    <w:rsid w:val="001E3AB8"/>
    <w:rsid w:val="001F4208"/>
    <w:rsid w:val="00202FB3"/>
    <w:rsid w:val="002077AC"/>
    <w:rsid w:val="0021538C"/>
    <w:rsid w:val="00215811"/>
    <w:rsid w:val="00216509"/>
    <w:rsid w:val="002244BA"/>
    <w:rsid w:val="0022700E"/>
    <w:rsid w:val="00230E6D"/>
    <w:rsid w:val="002333FC"/>
    <w:rsid w:val="00243F7A"/>
    <w:rsid w:val="00245769"/>
    <w:rsid w:val="0026444B"/>
    <w:rsid w:val="00266DD3"/>
    <w:rsid w:val="002724D6"/>
    <w:rsid w:val="00273A85"/>
    <w:rsid w:val="002803E7"/>
    <w:rsid w:val="0028312F"/>
    <w:rsid w:val="00283368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602C"/>
    <w:rsid w:val="00300662"/>
    <w:rsid w:val="00300CC8"/>
    <w:rsid w:val="00302BA5"/>
    <w:rsid w:val="003033C4"/>
    <w:rsid w:val="00305B74"/>
    <w:rsid w:val="00307260"/>
    <w:rsid w:val="00307DDA"/>
    <w:rsid w:val="00312045"/>
    <w:rsid w:val="00322B45"/>
    <w:rsid w:val="003258C7"/>
    <w:rsid w:val="00332A91"/>
    <w:rsid w:val="00332B5F"/>
    <w:rsid w:val="003345F6"/>
    <w:rsid w:val="00335C6B"/>
    <w:rsid w:val="00337291"/>
    <w:rsid w:val="0033784F"/>
    <w:rsid w:val="00345B7C"/>
    <w:rsid w:val="00347116"/>
    <w:rsid w:val="003521F2"/>
    <w:rsid w:val="00363AE0"/>
    <w:rsid w:val="00371D37"/>
    <w:rsid w:val="0038304B"/>
    <w:rsid w:val="003868B5"/>
    <w:rsid w:val="003906A1"/>
    <w:rsid w:val="003910C9"/>
    <w:rsid w:val="00394BEF"/>
    <w:rsid w:val="003A1D75"/>
    <w:rsid w:val="003A677E"/>
    <w:rsid w:val="003C3F6C"/>
    <w:rsid w:val="003C46A3"/>
    <w:rsid w:val="003D12A6"/>
    <w:rsid w:val="003D75F7"/>
    <w:rsid w:val="003F6D32"/>
    <w:rsid w:val="0040278F"/>
    <w:rsid w:val="00405B3A"/>
    <w:rsid w:val="00410208"/>
    <w:rsid w:val="00412AC2"/>
    <w:rsid w:val="00412DA4"/>
    <w:rsid w:val="00416CE3"/>
    <w:rsid w:val="00416D2A"/>
    <w:rsid w:val="004246D5"/>
    <w:rsid w:val="00425671"/>
    <w:rsid w:val="004438DF"/>
    <w:rsid w:val="00454C10"/>
    <w:rsid w:val="00461E28"/>
    <w:rsid w:val="004624A3"/>
    <w:rsid w:val="00464852"/>
    <w:rsid w:val="004649D2"/>
    <w:rsid w:val="00464A4B"/>
    <w:rsid w:val="0047176D"/>
    <w:rsid w:val="00472FA3"/>
    <w:rsid w:val="004736B8"/>
    <w:rsid w:val="00474A2A"/>
    <w:rsid w:val="0048229B"/>
    <w:rsid w:val="00482B75"/>
    <w:rsid w:val="00483D32"/>
    <w:rsid w:val="00491A1F"/>
    <w:rsid w:val="00497F02"/>
    <w:rsid w:val="004A1ABF"/>
    <w:rsid w:val="004A39F5"/>
    <w:rsid w:val="004A78AD"/>
    <w:rsid w:val="004B19CF"/>
    <w:rsid w:val="004B1C6B"/>
    <w:rsid w:val="004B46DA"/>
    <w:rsid w:val="004C5BDC"/>
    <w:rsid w:val="004C6C42"/>
    <w:rsid w:val="004D2B7E"/>
    <w:rsid w:val="004D47C8"/>
    <w:rsid w:val="004E039A"/>
    <w:rsid w:val="004E3765"/>
    <w:rsid w:val="004E7966"/>
    <w:rsid w:val="004F3394"/>
    <w:rsid w:val="004F60CD"/>
    <w:rsid w:val="00503566"/>
    <w:rsid w:val="00504B84"/>
    <w:rsid w:val="00506E3E"/>
    <w:rsid w:val="00510D6C"/>
    <w:rsid w:val="00515C91"/>
    <w:rsid w:val="005212D4"/>
    <w:rsid w:val="00521F59"/>
    <w:rsid w:val="00522181"/>
    <w:rsid w:val="00527342"/>
    <w:rsid w:val="00530073"/>
    <w:rsid w:val="00531DFC"/>
    <w:rsid w:val="005423D3"/>
    <w:rsid w:val="00543188"/>
    <w:rsid w:val="00543385"/>
    <w:rsid w:val="0054367A"/>
    <w:rsid w:val="005562FB"/>
    <w:rsid w:val="00562698"/>
    <w:rsid w:val="0058013F"/>
    <w:rsid w:val="00586505"/>
    <w:rsid w:val="00590C55"/>
    <w:rsid w:val="005915D5"/>
    <w:rsid w:val="005A6EFE"/>
    <w:rsid w:val="005A791F"/>
    <w:rsid w:val="005B55E5"/>
    <w:rsid w:val="005B6727"/>
    <w:rsid w:val="005C6FE1"/>
    <w:rsid w:val="005D479B"/>
    <w:rsid w:val="005E07B4"/>
    <w:rsid w:val="005E352B"/>
    <w:rsid w:val="005E67CD"/>
    <w:rsid w:val="006070D6"/>
    <w:rsid w:val="00613705"/>
    <w:rsid w:val="006166D7"/>
    <w:rsid w:val="006167F1"/>
    <w:rsid w:val="00617C42"/>
    <w:rsid w:val="00617F97"/>
    <w:rsid w:val="00622B90"/>
    <w:rsid w:val="00624ADC"/>
    <w:rsid w:val="00627E34"/>
    <w:rsid w:val="00637C2A"/>
    <w:rsid w:val="00646F12"/>
    <w:rsid w:val="00656986"/>
    <w:rsid w:val="006571E6"/>
    <w:rsid w:val="00661B3C"/>
    <w:rsid w:val="00663A19"/>
    <w:rsid w:val="0067482F"/>
    <w:rsid w:val="00677E84"/>
    <w:rsid w:val="0068540F"/>
    <w:rsid w:val="00686D2F"/>
    <w:rsid w:val="0068732B"/>
    <w:rsid w:val="00690CD8"/>
    <w:rsid w:val="0069243C"/>
    <w:rsid w:val="006A07FA"/>
    <w:rsid w:val="006B2B62"/>
    <w:rsid w:val="006B6343"/>
    <w:rsid w:val="006B7BA4"/>
    <w:rsid w:val="006C76BE"/>
    <w:rsid w:val="006D23EF"/>
    <w:rsid w:val="006D31D2"/>
    <w:rsid w:val="006D4EB8"/>
    <w:rsid w:val="006D7071"/>
    <w:rsid w:val="006E7234"/>
    <w:rsid w:val="006F304C"/>
    <w:rsid w:val="00703F27"/>
    <w:rsid w:val="00735471"/>
    <w:rsid w:val="007433B4"/>
    <w:rsid w:val="00744DD7"/>
    <w:rsid w:val="00752039"/>
    <w:rsid w:val="00770125"/>
    <w:rsid w:val="00773FA5"/>
    <w:rsid w:val="0077448A"/>
    <w:rsid w:val="0078062A"/>
    <w:rsid w:val="00782F1C"/>
    <w:rsid w:val="00783214"/>
    <w:rsid w:val="00785488"/>
    <w:rsid w:val="007871DD"/>
    <w:rsid w:val="007925F8"/>
    <w:rsid w:val="007B7049"/>
    <w:rsid w:val="007C3BE8"/>
    <w:rsid w:val="007C4241"/>
    <w:rsid w:val="007D2ABD"/>
    <w:rsid w:val="007D4998"/>
    <w:rsid w:val="007D6634"/>
    <w:rsid w:val="007E2FFC"/>
    <w:rsid w:val="007E7769"/>
    <w:rsid w:val="007E79BB"/>
    <w:rsid w:val="007F3637"/>
    <w:rsid w:val="007F4153"/>
    <w:rsid w:val="007F4818"/>
    <w:rsid w:val="00810221"/>
    <w:rsid w:val="008116B1"/>
    <w:rsid w:val="00821A8C"/>
    <w:rsid w:val="008237E2"/>
    <w:rsid w:val="008355BE"/>
    <w:rsid w:val="008415F0"/>
    <w:rsid w:val="00847092"/>
    <w:rsid w:val="0085146A"/>
    <w:rsid w:val="00856489"/>
    <w:rsid w:val="008678AB"/>
    <w:rsid w:val="00871725"/>
    <w:rsid w:val="00880B44"/>
    <w:rsid w:val="00883DF9"/>
    <w:rsid w:val="00887370"/>
    <w:rsid w:val="008A335F"/>
    <w:rsid w:val="008B44A0"/>
    <w:rsid w:val="008B5BB1"/>
    <w:rsid w:val="008D72B6"/>
    <w:rsid w:val="008E2507"/>
    <w:rsid w:val="008E2BD5"/>
    <w:rsid w:val="008E5F3D"/>
    <w:rsid w:val="008E6F9C"/>
    <w:rsid w:val="008F4F73"/>
    <w:rsid w:val="008F5ED5"/>
    <w:rsid w:val="009012F4"/>
    <w:rsid w:val="00906A20"/>
    <w:rsid w:val="0093201C"/>
    <w:rsid w:val="0093224B"/>
    <w:rsid w:val="00944C52"/>
    <w:rsid w:val="009477E0"/>
    <w:rsid w:val="00951134"/>
    <w:rsid w:val="00954BCD"/>
    <w:rsid w:val="009573DF"/>
    <w:rsid w:val="0096023A"/>
    <w:rsid w:val="00965974"/>
    <w:rsid w:val="0097002F"/>
    <w:rsid w:val="00983E00"/>
    <w:rsid w:val="0098506C"/>
    <w:rsid w:val="00986EC6"/>
    <w:rsid w:val="00990B87"/>
    <w:rsid w:val="00993848"/>
    <w:rsid w:val="0099398A"/>
    <w:rsid w:val="009A1F69"/>
    <w:rsid w:val="009A5D58"/>
    <w:rsid w:val="009A7988"/>
    <w:rsid w:val="009B1925"/>
    <w:rsid w:val="009B498E"/>
    <w:rsid w:val="009B68A6"/>
    <w:rsid w:val="009C3373"/>
    <w:rsid w:val="009C77C0"/>
    <w:rsid w:val="009D0D55"/>
    <w:rsid w:val="009D65D4"/>
    <w:rsid w:val="009E3D74"/>
    <w:rsid w:val="009E49B6"/>
    <w:rsid w:val="009E55BD"/>
    <w:rsid w:val="00A14B58"/>
    <w:rsid w:val="00A17D4D"/>
    <w:rsid w:val="00A273A0"/>
    <w:rsid w:val="00A319D9"/>
    <w:rsid w:val="00A33144"/>
    <w:rsid w:val="00A422CD"/>
    <w:rsid w:val="00A43DDE"/>
    <w:rsid w:val="00A61833"/>
    <w:rsid w:val="00A72AAE"/>
    <w:rsid w:val="00A740A7"/>
    <w:rsid w:val="00A751AF"/>
    <w:rsid w:val="00A83BC3"/>
    <w:rsid w:val="00A844EE"/>
    <w:rsid w:val="00A84DE8"/>
    <w:rsid w:val="00A95DDF"/>
    <w:rsid w:val="00A96135"/>
    <w:rsid w:val="00AA0CD0"/>
    <w:rsid w:val="00AA22CE"/>
    <w:rsid w:val="00AB758A"/>
    <w:rsid w:val="00AC4778"/>
    <w:rsid w:val="00AD5BB2"/>
    <w:rsid w:val="00AE2CCB"/>
    <w:rsid w:val="00AE4CF5"/>
    <w:rsid w:val="00AF6FB3"/>
    <w:rsid w:val="00AF7205"/>
    <w:rsid w:val="00AF7E7D"/>
    <w:rsid w:val="00B00ACE"/>
    <w:rsid w:val="00B01512"/>
    <w:rsid w:val="00B03DFC"/>
    <w:rsid w:val="00B0766E"/>
    <w:rsid w:val="00B07F8C"/>
    <w:rsid w:val="00B22374"/>
    <w:rsid w:val="00B23005"/>
    <w:rsid w:val="00B24A42"/>
    <w:rsid w:val="00B305DF"/>
    <w:rsid w:val="00B31754"/>
    <w:rsid w:val="00B36905"/>
    <w:rsid w:val="00B40DAD"/>
    <w:rsid w:val="00B5483C"/>
    <w:rsid w:val="00B662A0"/>
    <w:rsid w:val="00B768C9"/>
    <w:rsid w:val="00B77B35"/>
    <w:rsid w:val="00B84C86"/>
    <w:rsid w:val="00B85559"/>
    <w:rsid w:val="00B96D3F"/>
    <w:rsid w:val="00BB6158"/>
    <w:rsid w:val="00BC1CBD"/>
    <w:rsid w:val="00BC26B1"/>
    <w:rsid w:val="00BC3D85"/>
    <w:rsid w:val="00BC650D"/>
    <w:rsid w:val="00BD20D0"/>
    <w:rsid w:val="00BD6A8A"/>
    <w:rsid w:val="00BD7CA1"/>
    <w:rsid w:val="00BE20BA"/>
    <w:rsid w:val="00BF0220"/>
    <w:rsid w:val="00BF4664"/>
    <w:rsid w:val="00C1632B"/>
    <w:rsid w:val="00C41DDD"/>
    <w:rsid w:val="00C50C17"/>
    <w:rsid w:val="00C5606D"/>
    <w:rsid w:val="00C579B6"/>
    <w:rsid w:val="00C6006E"/>
    <w:rsid w:val="00C61772"/>
    <w:rsid w:val="00C64E4C"/>
    <w:rsid w:val="00C65A33"/>
    <w:rsid w:val="00C7057A"/>
    <w:rsid w:val="00C7310B"/>
    <w:rsid w:val="00C82B8C"/>
    <w:rsid w:val="00C83E15"/>
    <w:rsid w:val="00C86012"/>
    <w:rsid w:val="00CA01B5"/>
    <w:rsid w:val="00CA3705"/>
    <w:rsid w:val="00CB2E91"/>
    <w:rsid w:val="00CB30C1"/>
    <w:rsid w:val="00CB4100"/>
    <w:rsid w:val="00CB5029"/>
    <w:rsid w:val="00CB702C"/>
    <w:rsid w:val="00CC1D0E"/>
    <w:rsid w:val="00CC511F"/>
    <w:rsid w:val="00CC5998"/>
    <w:rsid w:val="00CD4092"/>
    <w:rsid w:val="00CD5604"/>
    <w:rsid w:val="00CE5521"/>
    <w:rsid w:val="00CE688E"/>
    <w:rsid w:val="00CE7D85"/>
    <w:rsid w:val="00CF3B19"/>
    <w:rsid w:val="00CF6556"/>
    <w:rsid w:val="00CF7343"/>
    <w:rsid w:val="00D01D6B"/>
    <w:rsid w:val="00D1095C"/>
    <w:rsid w:val="00D172E8"/>
    <w:rsid w:val="00D236D1"/>
    <w:rsid w:val="00D2563C"/>
    <w:rsid w:val="00D4050E"/>
    <w:rsid w:val="00D46CE3"/>
    <w:rsid w:val="00D5092D"/>
    <w:rsid w:val="00D5562C"/>
    <w:rsid w:val="00D5729D"/>
    <w:rsid w:val="00D6506E"/>
    <w:rsid w:val="00D71AAC"/>
    <w:rsid w:val="00D76182"/>
    <w:rsid w:val="00D90499"/>
    <w:rsid w:val="00DA0C54"/>
    <w:rsid w:val="00DA5E91"/>
    <w:rsid w:val="00DA678A"/>
    <w:rsid w:val="00DA7292"/>
    <w:rsid w:val="00DB7A39"/>
    <w:rsid w:val="00DD7FE8"/>
    <w:rsid w:val="00DF20A2"/>
    <w:rsid w:val="00DF4271"/>
    <w:rsid w:val="00DF7632"/>
    <w:rsid w:val="00E04D6D"/>
    <w:rsid w:val="00E17AA1"/>
    <w:rsid w:val="00E26F51"/>
    <w:rsid w:val="00E31E79"/>
    <w:rsid w:val="00E3447D"/>
    <w:rsid w:val="00E4541D"/>
    <w:rsid w:val="00E50C72"/>
    <w:rsid w:val="00E52C72"/>
    <w:rsid w:val="00E6061E"/>
    <w:rsid w:val="00E66CC4"/>
    <w:rsid w:val="00E76941"/>
    <w:rsid w:val="00E8775B"/>
    <w:rsid w:val="00E9562E"/>
    <w:rsid w:val="00E974DE"/>
    <w:rsid w:val="00E97EE4"/>
    <w:rsid w:val="00EA036B"/>
    <w:rsid w:val="00EA5105"/>
    <w:rsid w:val="00EA53E4"/>
    <w:rsid w:val="00EC1086"/>
    <w:rsid w:val="00EC1F56"/>
    <w:rsid w:val="00ED4E35"/>
    <w:rsid w:val="00EE37E7"/>
    <w:rsid w:val="00EE487D"/>
    <w:rsid w:val="00EE79CC"/>
    <w:rsid w:val="00EF0956"/>
    <w:rsid w:val="00F303B4"/>
    <w:rsid w:val="00F317FE"/>
    <w:rsid w:val="00F3276E"/>
    <w:rsid w:val="00F36274"/>
    <w:rsid w:val="00F438F0"/>
    <w:rsid w:val="00F44398"/>
    <w:rsid w:val="00F46FC0"/>
    <w:rsid w:val="00F5507C"/>
    <w:rsid w:val="00F5728F"/>
    <w:rsid w:val="00F57D38"/>
    <w:rsid w:val="00F62504"/>
    <w:rsid w:val="00F645A1"/>
    <w:rsid w:val="00F66E8C"/>
    <w:rsid w:val="00F67F43"/>
    <w:rsid w:val="00F83C36"/>
    <w:rsid w:val="00F85D24"/>
    <w:rsid w:val="00F913FE"/>
    <w:rsid w:val="00F93AC2"/>
    <w:rsid w:val="00F93D9A"/>
    <w:rsid w:val="00F97D01"/>
    <w:rsid w:val="00FA069C"/>
    <w:rsid w:val="00FA4A0F"/>
    <w:rsid w:val="00FA780E"/>
    <w:rsid w:val="00FB49F1"/>
    <w:rsid w:val="00FB5DA5"/>
    <w:rsid w:val="00FB7F5F"/>
    <w:rsid w:val="00FC2FF0"/>
    <w:rsid w:val="00FD2A45"/>
    <w:rsid w:val="00FD3D4B"/>
    <w:rsid w:val="00FE216C"/>
    <w:rsid w:val="00FE4AED"/>
    <w:rsid w:val="00FE5AF9"/>
    <w:rsid w:val="00FE79FB"/>
    <w:rsid w:val="00FE7C2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3" ma:contentTypeDescription="Een nieuw document maken." ma:contentTypeScope="" ma:versionID="c03ecadcc0b6c9ce454e1ebf6fcc94f7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d3a1bf6659e6b598abb025e0c405858c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A3CB-6CB3-4E25-9511-2B9BC8E083A6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3.xml><?xml version="1.0" encoding="utf-8"?>
<ds:datastoreItem xmlns:ds="http://schemas.openxmlformats.org/officeDocument/2006/customXml" ds:itemID="{2BA3B032-2BDC-4E64-A5DB-6FC16719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5</cp:revision>
  <dcterms:created xsi:type="dcterms:W3CDTF">2023-05-24T13:06:00Z</dcterms:created>
  <dcterms:modified xsi:type="dcterms:W3CDTF">2023-05-30T14:02:00Z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